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0D0" w:rsidRDefault="007D20D0" w:rsidP="007D20D0">
      <w:pPr>
        <w:pStyle w:val="ConsPlusNonformat"/>
        <w:rPr>
          <w:rFonts w:ascii="Times New Roman" w:hAnsi="Times New Roman" w:cs="Times New Roman"/>
          <w:sz w:val="28"/>
          <w:szCs w:val="28"/>
        </w:rPr>
      </w:pPr>
      <w:r>
        <w:t xml:space="preserve">                       </w:t>
      </w:r>
      <w:r w:rsidR="001722FE">
        <w:t xml:space="preserve">                     </w:t>
      </w:r>
      <w:r w:rsidR="001722FE">
        <w:tab/>
      </w:r>
      <w:r w:rsidR="00010930">
        <w:t xml:space="preserve">    </w:t>
      </w:r>
      <w:r w:rsidRPr="00BA1602">
        <w:rPr>
          <w:rFonts w:ascii="Times New Roman" w:hAnsi="Times New Roman" w:cs="Times New Roman"/>
          <w:sz w:val="28"/>
          <w:szCs w:val="28"/>
        </w:rPr>
        <w:t>УТВЕРЖДЕНО</w:t>
      </w:r>
    </w:p>
    <w:p w:rsidR="00316AD3" w:rsidRDefault="00010930" w:rsidP="007D20D0">
      <w:pPr>
        <w:pStyle w:val="ConsPlusNonforma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16AD3">
        <w:rPr>
          <w:rFonts w:ascii="Times New Roman" w:hAnsi="Times New Roman" w:cs="Times New Roman"/>
          <w:sz w:val="28"/>
          <w:szCs w:val="28"/>
        </w:rPr>
        <w:t xml:space="preserve">Приказ </w:t>
      </w:r>
      <w:r>
        <w:rPr>
          <w:rFonts w:ascii="Times New Roman" w:hAnsi="Times New Roman" w:cs="Times New Roman"/>
          <w:sz w:val="28"/>
          <w:szCs w:val="28"/>
        </w:rPr>
        <w:t xml:space="preserve">Директора </w:t>
      </w:r>
    </w:p>
    <w:p w:rsidR="007D20D0" w:rsidRPr="00BA1602" w:rsidRDefault="00316AD3" w:rsidP="007D20D0">
      <w:pPr>
        <w:pStyle w:val="ConsPlusNonforma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010930">
        <w:rPr>
          <w:rFonts w:ascii="Times New Roman" w:hAnsi="Times New Roman" w:cs="Times New Roman"/>
          <w:sz w:val="28"/>
          <w:szCs w:val="28"/>
        </w:rPr>
        <w:t xml:space="preserve">УП </w:t>
      </w:r>
      <w:r w:rsidR="00A2637B">
        <w:rPr>
          <w:rFonts w:ascii="Times New Roman" w:hAnsi="Times New Roman" w:cs="Times New Roman"/>
          <w:sz w:val="28"/>
          <w:szCs w:val="28"/>
        </w:rPr>
        <w:t>«Беллесэкспорт»</w:t>
      </w:r>
    </w:p>
    <w:p w:rsidR="007D20D0" w:rsidRPr="00BA1602" w:rsidRDefault="007D20D0" w:rsidP="00BA1602">
      <w:pPr>
        <w:pStyle w:val="ConsPlusNonformat"/>
        <w:rPr>
          <w:rFonts w:ascii="Times New Roman" w:hAnsi="Times New Roman" w:cs="Times New Roman"/>
          <w:sz w:val="28"/>
          <w:szCs w:val="28"/>
        </w:rPr>
      </w:pPr>
      <w:r w:rsidRPr="00BA1602">
        <w:rPr>
          <w:rFonts w:ascii="Times New Roman" w:hAnsi="Times New Roman" w:cs="Times New Roman"/>
          <w:sz w:val="28"/>
          <w:szCs w:val="28"/>
        </w:rPr>
        <w:t xml:space="preserve">                                                       </w:t>
      </w:r>
      <w:r w:rsidR="00010930">
        <w:rPr>
          <w:rFonts w:ascii="Times New Roman" w:hAnsi="Times New Roman" w:cs="Times New Roman"/>
          <w:sz w:val="28"/>
          <w:szCs w:val="28"/>
        </w:rPr>
        <w:tab/>
      </w:r>
      <w:r w:rsidR="00010930">
        <w:rPr>
          <w:rFonts w:ascii="Times New Roman" w:hAnsi="Times New Roman" w:cs="Times New Roman"/>
          <w:sz w:val="28"/>
          <w:szCs w:val="28"/>
        </w:rPr>
        <w:tab/>
      </w:r>
      <w:r w:rsidR="00010930">
        <w:rPr>
          <w:rFonts w:ascii="Times New Roman" w:hAnsi="Times New Roman" w:cs="Times New Roman"/>
          <w:sz w:val="28"/>
          <w:szCs w:val="28"/>
        </w:rPr>
        <w:tab/>
        <w:t xml:space="preserve">     о</w:t>
      </w:r>
      <w:r w:rsidR="00982B0D">
        <w:rPr>
          <w:rFonts w:ascii="Times New Roman" w:hAnsi="Times New Roman" w:cs="Times New Roman"/>
          <w:sz w:val="28"/>
          <w:szCs w:val="28"/>
        </w:rPr>
        <w:t>т 28.12.2015 № 155</w:t>
      </w:r>
      <w:bookmarkStart w:id="0" w:name="_GoBack"/>
      <w:bookmarkEnd w:id="0"/>
    </w:p>
    <w:p w:rsidR="007D20D0" w:rsidRDefault="007D20D0" w:rsidP="007D20D0">
      <w:pPr>
        <w:pStyle w:val="ConsPlusNormal"/>
        <w:ind w:firstLine="540"/>
        <w:jc w:val="both"/>
        <w:rPr>
          <w:rFonts w:ascii="Times New Roman" w:hAnsi="Times New Roman" w:cs="Times New Roman"/>
          <w:sz w:val="24"/>
          <w:szCs w:val="24"/>
        </w:rPr>
      </w:pPr>
    </w:p>
    <w:p w:rsidR="0067095B" w:rsidRPr="00316AD3" w:rsidRDefault="0067095B" w:rsidP="007D20D0">
      <w:pPr>
        <w:pStyle w:val="ConsPlusNormal"/>
        <w:ind w:firstLine="540"/>
        <w:jc w:val="both"/>
        <w:rPr>
          <w:rFonts w:ascii="Times New Roman" w:hAnsi="Times New Roman" w:cs="Times New Roman"/>
          <w:sz w:val="24"/>
          <w:szCs w:val="24"/>
        </w:rPr>
      </w:pPr>
    </w:p>
    <w:p w:rsidR="007D20D0" w:rsidRPr="00316AD3" w:rsidRDefault="007D20D0" w:rsidP="007D20D0">
      <w:pPr>
        <w:pStyle w:val="ConsPlusNormal"/>
        <w:jc w:val="center"/>
        <w:rPr>
          <w:rFonts w:ascii="Times New Roman" w:hAnsi="Times New Roman" w:cs="Times New Roman"/>
          <w:b/>
          <w:bCs/>
          <w:sz w:val="24"/>
          <w:szCs w:val="24"/>
        </w:rPr>
      </w:pPr>
      <w:bookmarkStart w:id="1" w:name="Par27"/>
      <w:bookmarkEnd w:id="1"/>
      <w:r w:rsidRPr="00316AD3">
        <w:rPr>
          <w:rFonts w:ascii="Times New Roman" w:hAnsi="Times New Roman" w:cs="Times New Roman"/>
          <w:b/>
          <w:bCs/>
          <w:sz w:val="24"/>
          <w:szCs w:val="24"/>
        </w:rPr>
        <w:t>ИНСТРУКЦИЯ</w:t>
      </w:r>
    </w:p>
    <w:p w:rsidR="007D20D0" w:rsidRPr="00316AD3" w:rsidRDefault="007D20D0" w:rsidP="007D20D0">
      <w:pPr>
        <w:pStyle w:val="ConsPlusNormal"/>
        <w:jc w:val="center"/>
        <w:rPr>
          <w:rFonts w:ascii="Times New Roman" w:hAnsi="Times New Roman" w:cs="Times New Roman"/>
          <w:b/>
          <w:bCs/>
          <w:sz w:val="24"/>
          <w:szCs w:val="24"/>
        </w:rPr>
      </w:pPr>
      <w:r w:rsidRPr="00316AD3">
        <w:rPr>
          <w:rFonts w:ascii="Times New Roman" w:hAnsi="Times New Roman" w:cs="Times New Roman"/>
          <w:b/>
          <w:bCs/>
          <w:sz w:val="24"/>
          <w:szCs w:val="24"/>
        </w:rPr>
        <w:t xml:space="preserve">ОБ ОРГАНИЗАЦИИ РАБОТЫ С ОБРАЩЕНИЯМИ ГРАЖДАН И ЮРИДИЧЕСКИХ ЛИЦ И ПОРЯДКЕ ВЕДЕНИЯ ПО НИМ ДЕЛОПРОИЗВОДСТВА В </w:t>
      </w:r>
      <w:r w:rsidR="00A2637B" w:rsidRPr="00316AD3">
        <w:rPr>
          <w:rFonts w:ascii="Times New Roman" w:hAnsi="Times New Roman" w:cs="Times New Roman"/>
          <w:b/>
          <w:bCs/>
          <w:sz w:val="24"/>
          <w:szCs w:val="24"/>
        </w:rPr>
        <w:t>УП «</w:t>
      </w:r>
      <w:r w:rsidR="00B12523" w:rsidRPr="00316AD3">
        <w:rPr>
          <w:rFonts w:ascii="Times New Roman" w:hAnsi="Times New Roman" w:cs="Times New Roman"/>
          <w:b/>
          <w:bCs/>
          <w:sz w:val="24"/>
          <w:szCs w:val="24"/>
        </w:rPr>
        <w:t>БЕЛЛЕСЭКСПОРТ</w:t>
      </w:r>
      <w:r w:rsidR="00A2637B" w:rsidRPr="00316AD3">
        <w:rPr>
          <w:rFonts w:ascii="Times New Roman" w:hAnsi="Times New Roman" w:cs="Times New Roman"/>
          <w:b/>
          <w:bCs/>
          <w:sz w:val="24"/>
          <w:szCs w:val="24"/>
        </w:rPr>
        <w:t>»</w:t>
      </w:r>
    </w:p>
    <w:p w:rsidR="007D20D0" w:rsidRPr="00316AD3" w:rsidRDefault="007D20D0" w:rsidP="007D20D0">
      <w:pPr>
        <w:pStyle w:val="ConsPlusNormal"/>
        <w:ind w:firstLine="540"/>
        <w:jc w:val="both"/>
        <w:rPr>
          <w:rFonts w:ascii="Times New Roman" w:hAnsi="Times New Roman" w:cs="Times New Roman"/>
          <w:sz w:val="24"/>
          <w:szCs w:val="24"/>
        </w:rPr>
      </w:pPr>
    </w:p>
    <w:p w:rsidR="007D20D0" w:rsidRPr="00316AD3" w:rsidRDefault="007D20D0" w:rsidP="007D20D0">
      <w:pPr>
        <w:pStyle w:val="ConsPlusNormal"/>
        <w:jc w:val="center"/>
        <w:outlineLvl w:val="1"/>
        <w:rPr>
          <w:rFonts w:ascii="Times New Roman" w:hAnsi="Times New Roman" w:cs="Times New Roman"/>
          <w:sz w:val="26"/>
          <w:szCs w:val="26"/>
        </w:rPr>
      </w:pPr>
      <w:r w:rsidRPr="00316AD3">
        <w:rPr>
          <w:rFonts w:ascii="Times New Roman" w:hAnsi="Times New Roman" w:cs="Times New Roman"/>
          <w:sz w:val="26"/>
          <w:szCs w:val="26"/>
        </w:rPr>
        <w:t>ГЛАВА 1</w:t>
      </w:r>
    </w:p>
    <w:p w:rsidR="007D20D0" w:rsidRPr="00316AD3" w:rsidRDefault="007D20D0" w:rsidP="007D20D0">
      <w:pPr>
        <w:pStyle w:val="ConsPlusNormal"/>
        <w:jc w:val="center"/>
        <w:rPr>
          <w:rFonts w:ascii="Times New Roman" w:hAnsi="Times New Roman" w:cs="Times New Roman"/>
          <w:sz w:val="26"/>
          <w:szCs w:val="26"/>
        </w:rPr>
      </w:pPr>
      <w:r w:rsidRPr="00316AD3">
        <w:rPr>
          <w:rFonts w:ascii="Times New Roman" w:hAnsi="Times New Roman" w:cs="Times New Roman"/>
          <w:sz w:val="26"/>
          <w:szCs w:val="26"/>
        </w:rPr>
        <w:t>ОБЩИЕ ПОЛОЖЕНИЯ</w:t>
      </w:r>
    </w:p>
    <w:p w:rsidR="007D20D0" w:rsidRPr="00316AD3" w:rsidRDefault="007D20D0" w:rsidP="007D20D0">
      <w:pPr>
        <w:pStyle w:val="ConsPlusNormal"/>
        <w:jc w:val="center"/>
        <w:rPr>
          <w:rFonts w:ascii="Times New Roman" w:hAnsi="Times New Roman" w:cs="Times New Roman"/>
        </w:rPr>
      </w:pPr>
    </w:p>
    <w:p w:rsidR="007D20D0" w:rsidRPr="00316AD3" w:rsidRDefault="007D20D0" w:rsidP="006B74F1">
      <w:pPr>
        <w:pStyle w:val="ConsPlusNormal"/>
        <w:jc w:val="both"/>
        <w:rPr>
          <w:rFonts w:ascii="Times New Roman" w:hAnsi="Times New Roman" w:cs="Times New Roman"/>
          <w:sz w:val="26"/>
          <w:szCs w:val="26"/>
        </w:rPr>
      </w:pPr>
      <w:r w:rsidRPr="00316AD3">
        <w:rPr>
          <w:rFonts w:ascii="Times New Roman" w:hAnsi="Times New Roman" w:cs="Times New Roman"/>
          <w:sz w:val="26"/>
          <w:szCs w:val="26"/>
        </w:rPr>
        <w:t xml:space="preserve">1. </w:t>
      </w:r>
      <w:proofErr w:type="gramStart"/>
      <w:r w:rsidRPr="00316AD3">
        <w:rPr>
          <w:rFonts w:ascii="Times New Roman" w:hAnsi="Times New Roman" w:cs="Times New Roman"/>
          <w:sz w:val="26"/>
          <w:szCs w:val="26"/>
        </w:rPr>
        <w:t xml:space="preserve">Инструкция </w:t>
      </w:r>
      <w:r w:rsidR="002E49B4" w:rsidRPr="00316AD3">
        <w:rPr>
          <w:rFonts w:ascii="Times New Roman" w:hAnsi="Times New Roman" w:cs="Times New Roman"/>
          <w:sz w:val="26"/>
          <w:szCs w:val="26"/>
        </w:rPr>
        <w:t xml:space="preserve">об организации работы с обращениями граждан и юридических лиц и порядке ведения по ним делопроизводства в УП «Беллесэкспорт» (далее – Инструкция) </w:t>
      </w:r>
      <w:r w:rsidRPr="00316AD3">
        <w:rPr>
          <w:rFonts w:ascii="Times New Roman" w:hAnsi="Times New Roman" w:cs="Times New Roman"/>
          <w:sz w:val="26"/>
          <w:szCs w:val="26"/>
        </w:rPr>
        <w:t xml:space="preserve">разработана в соответствии с </w:t>
      </w:r>
      <w:hyperlink r:id="rId7" w:history="1">
        <w:r w:rsidRPr="00316AD3">
          <w:rPr>
            <w:rFonts w:ascii="Times New Roman" w:hAnsi="Times New Roman" w:cs="Times New Roman"/>
            <w:sz w:val="26"/>
            <w:szCs w:val="26"/>
          </w:rPr>
          <w:t>Законом</w:t>
        </w:r>
      </w:hyperlink>
      <w:r w:rsidRPr="00316AD3">
        <w:rPr>
          <w:rFonts w:ascii="Times New Roman" w:hAnsi="Times New Roman" w:cs="Times New Roman"/>
          <w:sz w:val="26"/>
          <w:szCs w:val="26"/>
        </w:rPr>
        <w:t xml:space="preserve"> Республики Беларусь от 18 июля 2011 года "Об обращениях граждан и юридических лиц"</w:t>
      </w:r>
      <w:r w:rsidR="00E33714">
        <w:rPr>
          <w:rFonts w:ascii="Times New Roman" w:hAnsi="Times New Roman" w:cs="Times New Roman"/>
          <w:sz w:val="26"/>
          <w:szCs w:val="26"/>
        </w:rPr>
        <w:t xml:space="preserve"> (далее - Закон)</w:t>
      </w:r>
      <w:r w:rsidRPr="00316AD3">
        <w:rPr>
          <w:rFonts w:ascii="Times New Roman" w:hAnsi="Times New Roman" w:cs="Times New Roman"/>
          <w:sz w:val="26"/>
          <w:szCs w:val="26"/>
        </w:rPr>
        <w:t xml:space="preserve">, </w:t>
      </w:r>
      <w:hyperlink r:id="rId8" w:history="1">
        <w:r w:rsidRPr="00316AD3">
          <w:rPr>
            <w:rFonts w:ascii="Times New Roman" w:hAnsi="Times New Roman" w:cs="Times New Roman"/>
            <w:sz w:val="26"/>
            <w:szCs w:val="26"/>
          </w:rPr>
          <w:t>Указом</w:t>
        </w:r>
      </w:hyperlink>
      <w:r w:rsidRPr="00316AD3">
        <w:rPr>
          <w:rFonts w:ascii="Times New Roman" w:hAnsi="Times New Roman" w:cs="Times New Roman"/>
          <w:sz w:val="26"/>
          <w:szCs w:val="26"/>
        </w:rPr>
        <w:t xml:space="preserve"> Президента Республики Беларусь от 15 октября 2007 г. N 498 "О дополнительных мерах по работе с обращениями граждан</w:t>
      </w:r>
      <w:proofErr w:type="gramEnd"/>
      <w:r w:rsidRPr="00316AD3">
        <w:rPr>
          <w:rFonts w:ascii="Times New Roman" w:hAnsi="Times New Roman" w:cs="Times New Roman"/>
          <w:sz w:val="26"/>
          <w:szCs w:val="26"/>
        </w:rPr>
        <w:t xml:space="preserve"> и юридических лиц", </w:t>
      </w:r>
      <w:hyperlink r:id="rId9" w:history="1">
        <w:r w:rsidR="009B2EC6" w:rsidRPr="00316AD3">
          <w:rPr>
            <w:rFonts w:ascii="Times New Roman" w:hAnsi="Times New Roman" w:cs="Times New Roman"/>
            <w:sz w:val="26"/>
            <w:szCs w:val="26"/>
          </w:rPr>
          <w:t>П</w:t>
        </w:r>
        <w:r w:rsidRPr="00316AD3">
          <w:rPr>
            <w:rFonts w:ascii="Times New Roman" w:hAnsi="Times New Roman" w:cs="Times New Roman"/>
            <w:sz w:val="26"/>
            <w:szCs w:val="26"/>
          </w:rPr>
          <w:t>остановлением</w:t>
        </w:r>
      </w:hyperlink>
      <w:r w:rsidRPr="00316AD3">
        <w:rPr>
          <w:rFonts w:ascii="Times New Roman" w:hAnsi="Times New Roman" w:cs="Times New Roman"/>
          <w:sz w:val="26"/>
          <w:szCs w:val="26"/>
        </w:rPr>
        <w:t xml:space="preserve"> Совета Министров Республики Беларусь от 30 декабря 2011 г. N 1786 "Об утверждении Положения о порядке ведения делопроизводства по обращениям граждан и юридических лиц в государственных органах, иных организациях, у индивидуальных предпринимателей" </w:t>
      </w:r>
    </w:p>
    <w:p w:rsidR="009802FF" w:rsidRPr="00316AD3" w:rsidRDefault="009802FF" w:rsidP="009802FF">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 xml:space="preserve">2. В настоящей Инструкции применяются термины в значениях, определенных в </w:t>
      </w:r>
      <w:hyperlink r:id="rId10" w:history="1">
        <w:r w:rsidRPr="00316AD3">
          <w:rPr>
            <w:rFonts w:ascii="Times New Roman" w:hAnsi="Times New Roman" w:cs="Times New Roman"/>
            <w:color w:val="0000FF"/>
            <w:sz w:val="26"/>
            <w:szCs w:val="26"/>
          </w:rPr>
          <w:t>статье 1</w:t>
        </w:r>
      </w:hyperlink>
      <w:r w:rsidRPr="00316AD3">
        <w:rPr>
          <w:rFonts w:ascii="Times New Roman" w:hAnsi="Times New Roman" w:cs="Times New Roman"/>
          <w:sz w:val="26"/>
          <w:szCs w:val="26"/>
        </w:rPr>
        <w:t xml:space="preserve"> Закона Республики Беларусь "Об обращениях граждан и юридических лиц".</w:t>
      </w:r>
    </w:p>
    <w:p w:rsidR="007D20D0" w:rsidRPr="00316AD3" w:rsidRDefault="009802FF"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3</w:t>
      </w:r>
      <w:r w:rsidR="007D20D0" w:rsidRPr="00316AD3">
        <w:rPr>
          <w:rFonts w:ascii="Times New Roman" w:hAnsi="Times New Roman" w:cs="Times New Roman"/>
          <w:sz w:val="26"/>
          <w:szCs w:val="26"/>
        </w:rPr>
        <w:t>. Инструкция определяет порядок организации работы и ведения делопрои</w:t>
      </w:r>
      <w:r w:rsidR="00B057A1" w:rsidRPr="00316AD3">
        <w:rPr>
          <w:rFonts w:ascii="Times New Roman" w:hAnsi="Times New Roman" w:cs="Times New Roman"/>
          <w:sz w:val="26"/>
          <w:szCs w:val="26"/>
        </w:rPr>
        <w:t>зводства по обращениям граждан</w:t>
      </w:r>
      <w:r w:rsidR="00B45C50" w:rsidRPr="00316AD3">
        <w:rPr>
          <w:rFonts w:ascii="Times New Roman" w:hAnsi="Times New Roman" w:cs="Times New Roman"/>
          <w:sz w:val="26"/>
          <w:szCs w:val="26"/>
        </w:rPr>
        <w:t>, в том числе индивидуальных предпринимателей,</w:t>
      </w:r>
      <w:r w:rsidR="00B057A1" w:rsidRPr="00316AD3">
        <w:rPr>
          <w:rFonts w:ascii="Times New Roman" w:hAnsi="Times New Roman" w:cs="Times New Roman"/>
          <w:sz w:val="26"/>
          <w:szCs w:val="26"/>
        </w:rPr>
        <w:t xml:space="preserve"> </w:t>
      </w:r>
      <w:r w:rsidR="007D20D0" w:rsidRPr="00316AD3">
        <w:rPr>
          <w:rFonts w:ascii="Times New Roman" w:hAnsi="Times New Roman" w:cs="Times New Roman"/>
          <w:sz w:val="26"/>
          <w:szCs w:val="26"/>
        </w:rPr>
        <w:t xml:space="preserve">и юридических лиц (далее, если не указано иное, - обращения) в </w:t>
      </w:r>
      <w:r w:rsidR="00B057A1" w:rsidRPr="00316AD3">
        <w:rPr>
          <w:rFonts w:ascii="Times New Roman" w:hAnsi="Times New Roman" w:cs="Times New Roman"/>
          <w:sz w:val="26"/>
          <w:szCs w:val="26"/>
        </w:rPr>
        <w:t>УП «Беллесэкспорт»</w:t>
      </w:r>
      <w:r w:rsidR="007D20D0" w:rsidRPr="00316AD3">
        <w:rPr>
          <w:rFonts w:ascii="Times New Roman" w:hAnsi="Times New Roman" w:cs="Times New Roman"/>
          <w:sz w:val="26"/>
          <w:szCs w:val="26"/>
        </w:rPr>
        <w:t>.</w:t>
      </w:r>
    </w:p>
    <w:p w:rsidR="007D20D0" w:rsidRPr="00316AD3" w:rsidRDefault="00AF7BE7"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4</w:t>
      </w:r>
      <w:r w:rsidR="007D20D0" w:rsidRPr="00316AD3">
        <w:rPr>
          <w:rFonts w:ascii="Times New Roman" w:hAnsi="Times New Roman" w:cs="Times New Roman"/>
          <w:sz w:val="26"/>
          <w:szCs w:val="26"/>
        </w:rPr>
        <w:t xml:space="preserve">. Делопроизводство по обращениям в </w:t>
      </w:r>
      <w:r w:rsidR="00B057A1" w:rsidRPr="00316AD3">
        <w:rPr>
          <w:rFonts w:ascii="Times New Roman" w:hAnsi="Times New Roman" w:cs="Times New Roman"/>
          <w:sz w:val="26"/>
          <w:szCs w:val="26"/>
        </w:rPr>
        <w:t>УП «Беллесэкспорт»</w:t>
      </w:r>
      <w:r w:rsidR="007D20D0" w:rsidRPr="00316AD3">
        <w:rPr>
          <w:rFonts w:ascii="Times New Roman" w:hAnsi="Times New Roman" w:cs="Times New Roman"/>
          <w:sz w:val="26"/>
          <w:szCs w:val="26"/>
        </w:rPr>
        <w:t xml:space="preserve"> </w:t>
      </w:r>
      <w:r w:rsidR="00BC0476" w:rsidRPr="00316AD3">
        <w:rPr>
          <w:rFonts w:ascii="Times New Roman" w:hAnsi="Times New Roman" w:cs="Times New Roman"/>
          <w:sz w:val="26"/>
          <w:szCs w:val="26"/>
        </w:rPr>
        <w:t xml:space="preserve">ведется секретарем приемной руководителя и </w:t>
      </w:r>
      <w:r w:rsidR="007D20D0" w:rsidRPr="00316AD3">
        <w:rPr>
          <w:rFonts w:ascii="Times New Roman" w:hAnsi="Times New Roman" w:cs="Times New Roman"/>
          <w:sz w:val="26"/>
          <w:szCs w:val="26"/>
        </w:rPr>
        <w:t>осуществляется отдельно от других видов делопроизводства.</w:t>
      </w:r>
    </w:p>
    <w:p w:rsidR="007D20D0" w:rsidRPr="00316AD3" w:rsidRDefault="007D20D0"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Делопроизводство по замечаниям и предложениям граждан, внесенным в книгу замечаний и предложений, ведется отдельно от делопроизводства по обращениям граждан, в том числе индивидуальных предпринимателей и юридических лиц, поданным в письменной, устной или электронной форме.</w:t>
      </w:r>
    </w:p>
    <w:p w:rsidR="00F8127D" w:rsidRPr="00316AD3" w:rsidRDefault="007D20D0"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 xml:space="preserve">Делопроизводство по обращениям граждан, в том числе внесенным в книгу замечаний и предложений, </w:t>
      </w:r>
      <w:r w:rsidR="004F32DD">
        <w:rPr>
          <w:rFonts w:ascii="Times New Roman" w:hAnsi="Times New Roman" w:cs="Times New Roman"/>
          <w:sz w:val="26"/>
          <w:szCs w:val="26"/>
        </w:rPr>
        <w:t>а также д</w:t>
      </w:r>
      <w:r w:rsidR="004F32DD" w:rsidRPr="00316AD3">
        <w:rPr>
          <w:rFonts w:ascii="Times New Roman" w:hAnsi="Times New Roman" w:cs="Times New Roman"/>
          <w:sz w:val="26"/>
          <w:szCs w:val="26"/>
        </w:rPr>
        <w:t>елопроизводство по обращениям юридических лиц и инди</w:t>
      </w:r>
      <w:r w:rsidR="004F32DD">
        <w:rPr>
          <w:rFonts w:ascii="Times New Roman" w:hAnsi="Times New Roman" w:cs="Times New Roman"/>
          <w:sz w:val="26"/>
          <w:szCs w:val="26"/>
        </w:rPr>
        <w:t xml:space="preserve">видуальных предпринимателей </w:t>
      </w:r>
      <w:r w:rsidRPr="00316AD3">
        <w:rPr>
          <w:rFonts w:ascii="Times New Roman" w:hAnsi="Times New Roman" w:cs="Times New Roman"/>
          <w:sz w:val="26"/>
          <w:szCs w:val="26"/>
        </w:rPr>
        <w:t xml:space="preserve">в </w:t>
      </w:r>
      <w:r w:rsidR="00B057A1" w:rsidRPr="00316AD3">
        <w:rPr>
          <w:rFonts w:ascii="Times New Roman" w:hAnsi="Times New Roman" w:cs="Times New Roman"/>
          <w:sz w:val="26"/>
          <w:szCs w:val="26"/>
        </w:rPr>
        <w:t>УП «Беллесэкспорт»</w:t>
      </w:r>
      <w:r w:rsidRPr="00316AD3">
        <w:rPr>
          <w:rFonts w:ascii="Times New Roman" w:hAnsi="Times New Roman" w:cs="Times New Roman"/>
          <w:sz w:val="26"/>
          <w:szCs w:val="26"/>
        </w:rPr>
        <w:t xml:space="preserve"> ведется централизованно</w:t>
      </w:r>
      <w:r w:rsidR="00F8127D" w:rsidRPr="00316AD3">
        <w:rPr>
          <w:rFonts w:ascii="Times New Roman" w:hAnsi="Times New Roman" w:cs="Times New Roman"/>
          <w:sz w:val="26"/>
          <w:szCs w:val="26"/>
        </w:rPr>
        <w:t>.</w:t>
      </w:r>
      <w:r w:rsidRPr="00316AD3">
        <w:rPr>
          <w:rFonts w:ascii="Times New Roman" w:hAnsi="Times New Roman" w:cs="Times New Roman"/>
          <w:sz w:val="26"/>
          <w:szCs w:val="26"/>
        </w:rPr>
        <w:t xml:space="preserve"> </w:t>
      </w:r>
    </w:p>
    <w:p w:rsidR="007D20D0" w:rsidRPr="00316AD3" w:rsidRDefault="00AF7BE7"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 xml:space="preserve">5. </w:t>
      </w:r>
      <w:proofErr w:type="gramStart"/>
      <w:r w:rsidRPr="00316AD3">
        <w:rPr>
          <w:rFonts w:ascii="Times New Roman" w:hAnsi="Times New Roman" w:cs="Times New Roman"/>
          <w:sz w:val="26"/>
          <w:szCs w:val="26"/>
        </w:rPr>
        <w:t xml:space="preserve">Действие настоящей Инструкции не распространяется на ведение делопроизводства по обращениям заявителей,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w:t>
      </w:r>
      <w:r w:rsidRPr="00316AD3">
        <w:rPr>
          <w:rFonts w:ascii="Times New Roman" w:hAnsi="Times New Roman" w:cs="Times New Roman"/>
          <w:sz w:val="26"/>
          <w:szCs w:val="26"/>
        </w:rPr>
        <w:lastRenderedPageBreak/>
        <w:t>отношении которых законодательными актами установлен иной порядок их подачи и рассмотрения, а также на переписку</w:t>
      </w:r>
      <w:proofErr w:type="gramEnd"/>
      <w:r w:rsidRPr="00316AD3">
        <w:rPr>
          <w:rFonts w:ascii="Times New Roman" w:hAnsi="Times New Roman" w:cs="Times New Roman"/>
          <w:sz w:val="26"/>
          <w:szCs w:val="26"/>
        </w:rPr>
        <w:t xml:space="preserve"> (запросы) государственных органов и организаций (их структурных подразделений) при выполнении ими функций, возложенных на них нормативными правовыми актами.</w:t>
      </w:r>
    </w:p>
    <w:p w:rsidR="0088023C" w:rsidRPr="00316AD3" w:rsidRDefault="0088023C" w:rsidP="007D20D0">
      <w:pPr>
        <w:pStyle w:val="ConsPlusNormal"/>
        <w:ind w:firstLine="540"/>
        <w:jc w:val="both"/>
        <w:rPr>
          <w:rFonts w:ascii="Times New Roman" w:hAnsi="Times New Roman" w:cs="Times New Roman"/>
          <w:sz w:val="26"/>
          <w:szCs w:val="26"/>
        </w:rPr>
      </w:pPr>
    </w:p>
    <w:p w:rsidR="007D20D0" w:rsidRPr="00316AD3" w:rsidRDefault="007D20D0" w:rsidP="007D20D0">
      <w:pPr>
        <w:pStyle w:val="ConsPlusNormal"/>
        <w:jc w:val="center"/>
        <w:outlineLvl w:val="1"/>
        <w:rPr>
          <w:rFonts w:ascii="Times New Roman" w:hAnsi="Times New Roman" w:cs="Times New Roman"/>
          <w:sz w:val="26"/>
          <w:szCs w:val="26"/>
        </w:rPr>
      </w:pPr>
      <w:r w:rsidRPr="00316AD3">
        <w:rPr>
          <w:rFonts w:ascii="Times New Roman" w:hAnsi="Times New Roman" w:cs="Times New Roman"/>
          <w:sz w:val="26"/>
          <w:szCs w:val="26"/>
        </w:rPr>
        <w:t>ГЛАВА 2</w:t>
      </w:r>
    </w:p>
    <w:p w:rsidR="007D20D0" w:rsidRPr="00316AD3" w:rsidRDefault="007D20D0" w:rsidP="007D20D0">
      <w:pPr>
        <w:pStyle w:val="ConsPlusNormal"/>
        <w:jc w:val="center"/>
        <w:rPr>
          <w:rFonts w:ascii="Times New Roman" w:hAnsi="Times New Roman" w:cs="Times New Roman"/>
          <w:sz w:val="26"/>
          <w:szCs w:val="26"/>
        </w:rPr>
      </w:pPr>
      <w:r w:rsidRPr="00316AD3">
        <w:rPr>
          <w:rFonts w:ascii="Times New Roman" w:hAnsi="Times New Roman" w:cs="Times New Roman"/>
          <w:sz w:val="26"/>
          <w:szCs w:val="26"/>
        </w:rPr>
        <w:t>ПРИЕМ, РЕГИСТРАЦИЯ И УЧЕТ ОБРАЩЕНИЙ</w:t>
      </w:r>
    </w:p>
    <w:p w:rsidR="003B2781" w:rsidRPr="00316AD3" w:rsidRDefault="003B2781" w:rsidP="007D20D0">
      <w:pPr>
        <w:pStyle w:val="ConsPlusNormal"/>
        <w:jc w:val="center"/>
        <w:rPr>
          <w:rFonts w:ascii="Times New Roman" w:hAnsi="Times New Roman" w:cs="Times New Roman"/>
          <w:sz w:val="26"/>
          <w:szCs w:val="26"/>
        </w:rPr>
      </w:pPr>
    </w:p>
    <w:p w:rsidR="007D20D0" w:rsidRPr="00316AD3" w:rsidRDefault="00F72BC1" w:rsidP="003B2781">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ab/>
      </w:r>
      <w:r w:rsidR="00AF7BE7" w:rsidRPr="00316AD3">
        <w:rPr>
          <w:rFonts w:ascii="Times New Roman" w:hAnsi="Times New Roman" w:cs="Times New Roman"/>
          <w:sz w:val="26"/>
          <w:szCs w:val="26"/>
        </w:rPr>
        <w:t>6</w:t>
      </w:r>
      <w:r w:rsidR="003B2781" w:rsidRPr="00316AD3">
        <w:rPr>
          <w:rFonts w:ascii="Times New Roman" w:hAnsi="Times New Roman" w:cs="Times New Roman"/>
          <w:sz w:val="26"/>
          <w:szCs w:val="26"/>
        </w:rPr>
        <w:t>. Обращения заявителей подаются в письменной, электронной форме, излагаются в устной форме в ходе личного приема, вносятся в виде замечаний и (или) предложений в книгу и регистрируются в день их поступления в порядке, установленном настоящей Инструкцией.</w:t>
      </w:r>
    </w:p>
    <w:p w:rsidR="004676C2" w:rsidRPr="00316AD3" w:rsidRDefault="004676C2" w:rsidP="004676C2">
      <w:pPr>
        <w:pStyle w:val="ConsPlusNonformat"/>
        <w:jc w:val="both"/>
        <w:rPr>
          <w:rFonts w:ascii="Times New Roman" w:hAnsi="Times New Roman" w:cs="Times New Roman"/>
          <w:sz w:val="26"/>
          <w:szCs w:val="26"/>
        </w:rPr>
      </w:pPr>
      <w:r w:rsidRPr="00316AD3">
        <w:rPr>
          <w:rFonts w:ascii="Times New Roman" w:hAnsi="Times New Roman" w:cs="Times New Roman"/>
          <w:sz w:val="26"/>
          <w:szCs w:val="26"/>
        </w:rPr>
        <w:tab/>
      </w:r>
      <w:r w:rsidR="00AF7BE7" w:rsidRPr="00316AD3">
        <w:rPr>
          <w:rFonts w:ascii="Times New Roman" w:hAnsi="Times New Roman" w:cs="Times New Roman"/>
          <w:sz w:val="26"/>
          <w:szCs w:val="26"/>
        </w:rPr>
        <w:t>7</w:t>
      </w:r>
      <w:r w:rsidRPr="00316AD3">
        <w:rPr>
          <w:rFonts w:ascii="Times New Roman" w:hAnsi="Times New Roman" w:cs="Times New Roman"/>
          <w:sz w:val="26"/>
          <w:szCs w:val="26"/>
        </w:rPr>
        <w:t xml:space="preserve">. </w:t>
      </w:r>
      <w:r w:rsidR="00AF7BE7" w:rsidRPr="00316AD3">
        <w:rPr>
          <w:rFonts w:ascii="Times New Roman" w:hAnsi="Times New Roman" w:cs="Times New Roman"/>
          <w:sz w:val="26"/>
          <w:szCs w:val="26"/>
        </w:rPr>
        <w:t>Все п</w:t>
      </w:r>
      <w:r w:rsidRPr="00316AD3">
        <w:rPr>
          <w:rFonts w:ascii="Times New Roman" w:hAnsi="Times New Roman" w:cs="Times New Roman"/>
          <w:sz w:val="26"/>
          <w:szCs w:val="26"/>
        </w:rPr>
        <w:t xml:space="preserve">оступившие </w:t>
      </w:r>
      <w:r w:rsidR="00D92F44" w:rsidRPr="00316AD3">
        <w:rPr>
          <w:rFonts w:ascii="Times New Roman" w:hAnsi="Times New Roman" w:cs="Times New Roman"/>
          <w:sz w:val="26"/>
          <w:szCs w:val="26"/>
        </w:rPr>
        <w:t xml:space="preserve">в </w:t>
      </w:r>
      <w:r w:rsidRPr="00316AD3">
        <w:rPr>
          <w:rFonts w:ascii="Times New Roman" w:hAnsi="Times New Roman" w:cs="Times New Roman"/>
          <w:sz w:val="26"/>
          <w:szCs w:val="26"/>
        </w:rPr>
        <w:t xml:space="preserve">УП «Беллесэкспорт» </w:t>
      </w:r>
      <w:r w:rsidR="00D92F44" w:rsidRPr="00316AD3">
        <w:rPr>
          <w:rFonts w:ascii="Times New Roman" w:hAnsi="Times New Roman" w:cs="Times New Roman"/>
          <w:sz w:val="26"/>
          <w:szCs w:val="26"/>
        </w:rPr>
        <w:t xml:space="preserve">письменные </w:t>
      </w:r>
      <w:r w:rsidRPr="00316AD3">
        <w:rPr>
          <w:rFonts w:ascii="Times New Roman" w:hAnsi="Times New Roman" w:cs="Times New Roman"/>
          <w:sz w:val="26"/>
          <w:szCs w:val="26"/>
        </w:rPr>
        <w:t xml:space="preserve">обращения </w:t>
      </w:r>
      <w:r w:rsidR="00D92F44" w:rsidRPr="00316AD3">
        <w:rPr>
          <w:rFonts w:ascii="Times New Roman" w:hAnsi="Times New Roman" w:cs="Times New Roman"/>
          <w:sz w:val="26"/>
          <w:szCs w:val="26"/>
        </w:rPr>
        <w:t xml:space="preserve">заявителей, </w:t>
      </w:r>
      <w:r w:rsidRPr="00316AD3">
        <w:rPr>
          <w:rFonts w:ascii="Times New Roman" w:hAnsi="Times New Roman" w:cs="Times New Roman"/>
          <w:sz w:val="26"/>
          <w:szCs w:val="26"/>
        </w:rPr>
        <w:t>в том числе  принятые на личном приеме</w:t>
      </w:r>
      <w:r w:rsidR="00D92F44" w:rsidRPr="00316AD3">
        <w:rPr>
          <w:rFonts w:ascii="Times New Roman" w:hAnsi="Times New Roman" w:cs="Times New Roman"/>
          <w:sz w:val="26"/>
          <w:szCs w:val="26"/>
        </w:rPr>
        <w:t xml:space="preserve">, </w:t>
      </w:r>
      <w:r w:rsidRPr="00316AD3">
        <w:rPr>
          <w:rFonts w:ascii="Times New Roman" w:hAnsi="Times New Roman" w:cs="Times New Roman"/>
          <w:sz w:val="26"/>
          <w:szCs w:val="26"/>
        </w:rPr>
        <w:t xml:space="preserve"> регистрируются секретарем приемной руководителя в день их поступления, а если обращения поступили в нерабочий день (нерабочее время) - не позднее чем в </w:t>
      </w:r>
      <w:proofErr w:type="gramStart"/>
      <w:r w:rsidRPr="00316AD3">
        <w:rPr>
          <w:rFonts w:ascii="Times New Roman" w:hAnsi="Times New Roman" w:cs="Times New Roman"/>
          <w:sz w:val="26"/>
          <w:szCs w:val="26"/>
        </w:rPr>
        <w:t>первый</w:t>
      </w:r>
      <w:proofErr w:type="gramEnd"/>
      <w:r w:rsidRPr="00316AD3">
        <w:rPr>
          <w:rFonts w:ascii="Times New Roman" w:hAnsi="Times New Roman" w:cs="Times New Roman"/>
          <w:sz w:val="26"/>
          <w:szCs w:val="26"/>
        </w:rPr>
        <w:t xml:space="preserve"> следующий за ним рабочий день</w:t>
      </w:r>
      <w:r w:rsidR="00474BD8" w:rsidRPr="00316AD3">
        <w:rPr>
          <w:rFonts w:ascii="Times New Roman" w:hAnsi="Times New Roman" w:cs="Times New Roman"/>
          <w:sz w:val="26"/>
          <w:szCs w:val="26"/>
        </w:rPr>
        <w:t>.</w:t>
      </w:r>
    </w:p>
    <w:p w:rsidR="000723D9" w:rsidRPr="00316AD3" w:rsidRDefault="00AF7BE7" w:rsidP="00D92F44">
      <w:pPr>
        <w:pStyle w:val="ConsPlusNormal"/>
        <w:ind w:firstLine="540"/>
        <w:jc w:val="both"/>
        <w:rPr>
          <w:rFonts w:ascii="Times New Roman" w:eastAsia="Arial Unicode MS" w:hAnsi="Times New Roman" w:cs="Times New Roman"/>
          <w:sz w:val="26"/>
          <w:szCs w:val="26"/>
        </w:rPr>
      </w:pPr>
      <w:r w:rsidRPr="00316AD3">
        <w:rPr>
          <w:rFonts w:ascii="Times New Roman" w:eastAsia="Arial Unicode MS" w:hAnsi="Times New Roman" w:cs="Times New Roman"/>
          <w:sz w:val="26"/>
          <w:szCs w:val="26"/>
        </w:rPr>
        <w:tab/>
        <w:t>8</w:t>
      </w:r>
      <w:r w:rsidR="00D92F44" w:rsidRPr="00316AD3">
        <w:rPr>
          <w:rFonts w:ascii="Times New Roman" w:eastAsia="Arial Unicode MS" w:hAnsi="Times New Roman" w:cs="Times New Roman"/>
          <w:sz w:val="26"/>
          <w:szCs w:val="26"/>
        </w:rPr>
        <w:t xml:space="preserve">. </w:t>
      </w:r>
      <w:proofErr w:type="gramStart"/>
      <w:r w:rsidR="00D92F44" w:rsidRPr="00316AD3">
        <w:rPr>
          <w:rFonts w:ascii="Times New Roman" w:eastAsia="Arial Unicode MS" w:hAnsi="Times New Roman" w:cs="Times New Roman"/>
          <w:sz w:val="26"/>
          <w:szCs w:val="26"/>
        </w:rPr>
        <w:t>Электронные обращения направляются УП «</w:t>
      </w:r>
      <w:proofErr w:type="spellStart"/>
      <w:r w:rsidR="00D92F44" w:rsidRPr="00316AD3">
        <w:rPr>
          <w:rFonts w:ascii="Times New Roman" w:eastAsia="Arial Unicode MS" w:hAnsi="Times New Roman" w:cs="Times New Roman"/>
          <w:sz w:val="26"/>
          <w:szCs w:val="26"/>
        </w:rPr>
        <w:t>Белллесэкспорт</w:t>
      </w:r>
      <w:proofErr w:type="spellEnd"/>
      <w:r w:rsidR="00D92F44" w:rsidRPr="00316AD3">
        <w:rPr>
          <w:rFonts w:ascii="Times New Roman" w:eastAsia="Arial Unicode MS" w:hAnsi="Times New Roman" w:cs="Times New Roman"/>
          <w:sz w:val="26"/>
          <w:szCs w:val="26"/>
        </w:rPr>
        <w:t>» посредством глобальной компьютерной сети Интернет на адрес электронной почты</w:t>
      </w:r>
      <w:r w:rsidR="0088023C" w:rsidRPr="00316AD3">
        <w:rPr>
          <w:rFonts w:ascii="Times New Roman" w:eastAsia="Arial Unicode MS" w:hAnsi="Times New Roman" w:cs="Times New Roman"/>
          <w:sz w:val="26"/>
          <w:szCs w:val="26"/>
        </w:rPr>
        <w:t xml:space="preserve"> </w:t>
      </w:r>
      <w:hyperlink r:id="rId11" w:history="1">
        <w:r w:rsidR="0088023C" w:rsidRPr="00316AD3">
          <w:rPr>
            <w:rStyle w:val="a8"/>
            <w:rFonts w:ascii="Times New Roman" w:eastAsia="Arial Unicode MS" w:hAnsi="Times New Roman" w:cs="Times New Roman"/>
            <w:sz w:val="26"/>
            <w:szCs w:val="26"/>
            <w:lang w:val="en-US"/>
          </w:rPr>
          <w:t>www</w:t>
        </w:r>
        <w:r w:rsidR="0088023C" w:rsidRPr="00316AD3">
          <w:rPr>
            <w:rStyle w:val="a8"/>
            <w:rFonts w:ascii="Times New Roman" w:eastAsia="Arial Unicode MS" w:hAnsi="Times New Roman" w:cs="Times New Roman"/>
            <w:sz w:val="26"/>
            <w:szCs w:val="26"/>
          </w:rPr>
          <w:t>.</w:t>
        </w:r>
        <w:r w:rsidR="0088023C" w:rsidRPr="00316AD3">
          <w:rPr>
            <w:rStyle w:val="a8"/>
            <w:rFonts w:ascii="Times New Roman" w:eastAsia="Arial Unicode MS" w:hAnsi="Times New Roman" w:cs="Times New Roman"/>
            <w:sz w:val="26"/>
            <w:szCs w:val="26"/>
            <w:lang w:val="en-US"/>
          </w:rPr>
          <w:t>lesexport</w:t>
        </w:r>
        <w:r w:rsidR="0088023C" w:rsidRPr="00316AD3">
          <w:rPr>
            <w:rStyle w:val="a8"/>
            <w:rFonts w:ascii="Times New Roman" w:eastAsia="Arial Unicode MS" w:hAnsi="Times New Roman" w:cs="Times New Roman"/>
            <w:sz w:val="26"/>
            <w:szCs w:val="26"/>
          </w:rPr>
          <w:t>@</w:t>
        </w:r>
        <w:r w:rsidR="0088023C" w:rsidRPr="00316AD3">
          <w:rPr>
            <w:rStyle w:val="a8"/>
            <w:rFonts w:ascii="Times New Roman" w:eastAsia="Arial Unicode MS" w:hAnsi="Times New Roman" w:cs="Times New Roman"/>
            <w:sz w:val="26"/>
            <w:szCs w:val="26"/>
            <w:lang w:val="en-US"/>
          </w:rPr>
          <w:t>solo</w:t>
        </w:r>
        <w:r w:rsidR="0088023C" w:rsidRPr="00316AD3">
          <w:rPr>
            <w:rStyle w:val="a8"/>
            <w:rFonts w:ascii="Times New Roman" w:eastAsia="Arial Unicode MS" w:hAnsi="Times New Roman" w:cs="Times New Roman"/>
            <w:sz w:val="26"/>
            <w:szCs w:val="26"/>
          </w:rPr>
          <w:t>.</w:t>
        </w:r>
        <w:r w:rsidR="0088023C" w:rsidRPr="00316AD3">
          <w:rPr>
            <w:rStyle w:val="a8"/>
            <w:rFonts w:ascii="Times New Roman" w:eastAsia="Arial Unicode MS" w:hAnsi="Times New Roman" w:cs="Times New Roman"/>
            <w:sz w:val="26"/>
            <w:szCs w:val="26"/>
            <w:lang w:val="en-US"/>
          </w:rPr>
          <w:t>by</w:t>
        </w:r>
      </w:hyperlink>
      <w:r w:rsidR="00474BD8" w:rsidRPr="00316AD3">
        <w:rPr>
          <w:rStyle w:val="a8"/>
          <w:rFonts w:ascii="Times New Roman" w:eastAsia="Arial Unicode MS" w:hAnsi="Times New Roman" w:cs="Times New Roman"/>
          <w:sz w:val="26"/>
          <w:szCs w:val="26"/>
        </w:rPr>
        <w:t>,</w:t>
      </w:r>
      <w:r w:rsidR="0088023C" w:rsidRPr="00316AD3">
        <w:rPr>
          <w:rFonts w:ascii="Times New Roman" w:eastAsia="Arial Unicode MS" w:hAnsi="Times New Roman" w:cs="Times New Roman"/>
          <w:sz w:val="26"/>
          <w:szCs w:val="26"/>
        </w:rPr>
        <w:t xml:space="preserve"> </w:t>
      </w:r>
      <w:r w:rsidR="00D92F44" w:rsidRPr="00316AD3">
        <w:rPr>
          <w:rFonts w:ascii="Times New Roman" w:eastAsia="Arial Unicode MS" w:hAnsi="Times New Roman" w:cs="Times New Roman"/>
          <w:sz w:val="26"/>
          <w:szCs w:val="26"/>
        </w:rPr>
        <w:t xml:space="preserve"> либо размещаются в специальной рубрике на </w:t>
      </w:r>
      <w:r w:rsidRPr="00316AD3">
        <w:rPr>
          <w:rFonts w:ascii="Times New Roman" w:eastAsia="Arial Unicode MS" w:hAnsi="Times New Roman" w:cs="Times New Roman"/>
          <w:sz w:val="26"/>
          <w:szCs w:val="26"/>
        </w:rPr>
        <w:t>официальном сайте</w:t>
      </w:r>
      <w:r w:rsidR="00D92F44" w:rsidRPr="00316AD3">
        <w:rPr>
          <w:rFonts w:ascii="Times New Roman" w:eastAsia="Arial Unicode MS" w:hAnsi="Times New Roman" w:cs="Times New Roman"/>
          <w:sz w:val="26"/>
          <w:szCs w:val="26"/>
        </w:rPr>
        <w:t xml:space="preserve"> в глобальной компьютерной сети Интернет </w:t>
      </w:r>
      <w:hyperlink r:id="rId12" w:history="1">
        <w:r w:rsidR="0088023C" w:rsidRPr="00316AD3">
          <w:rPr>
            <w:rStyle w:val="a8"/>
            <w:rFonts w:ascii="Times New Roman" w:eastAsia="Arial Unicode MS" w:hAnsi="Times New Roman" w:cs="Times New Roman"/>
            <w:sz w:val="26"/>
            <w:szCs w:val="26"/>
            <w:lang w:val="en-US"/>
          </w:rPr>
          <w:t>www</w:t>
        </w:r>
        <w:r w:rsidR="0088023C" w:rsidRPr="00316AD3">
          <w:rPr>
            <w:rStyle w:val="a8"/>
            <w:rFonts w:ascii="Times New Roman" w:eastAsia="Arial Unicode MS" w:hAnsi="Times New Roman" w:cs="Times New Roman"/>
            <w:sz w:val="26"/>
            <w:szCs w:val="26"/>
          </w:rPr>
          <w:t>.</w:t>
        </w:r>
        <w:proofErr w:type="spellStart"/>
        <w:r w:rsidR="0088023C" w:rsidRPr="00316AD3">
          <w:rPr>
            <w:rStyle w:val="a8"/>
            <w:rFonts w:ascii="Times New Roman" w:eastAsia="Arial Unicode MS" w:hAnsi="Times New Roman" w:cs="Times New Roman"/>
            <w:sz w:val="26"/>
            <w:szCs w:val="26"/>
            <w:lang w:val="en-US"/>
          </w:rPr>
          <w:t>bellesexport</w:t>
        </w:r>
        <w:proofErr w:type="spellEnd"/>
        <w:r w:rsidR="0088023C" w:rsidRPr="00316AD3">
          <w:rPr>
            <w:rStyle w:val="a8"/>
            <w:rFonts w:ascii="Times New Roman" w:eastAsia="Arial Unicode MS" w:hAnsi="Times New Roman" w:cs="Times New Roman"/>
            <w:sz w:val="26"/>
            <w:szCs w:val="26"/>
          </w:rPr>
          <w:t>.</w:t>
        </w:r>
        <w:r w:rsidR="0088023C" w:rsidRPr="00316AD3">
          <w:rPr>
            <w:rStyle w:val="a8"/>
            <w:rFonts w:ascii="Times New Roman" w:eastAsia="Arial Unicode MS" w:hAnsi="Times New Roman" w:cs="Times New Roman"/>
            <w:sz w:val="26"/>
            <w:szCs w:val="26"/>
            <w:lang w:val="en-US"/>
          </w:rPr>
          <w:t>by</w:t>
        </w:r>
      </w:hyperlink>
      <w:r w:rsidR="00474BD8" w:rsidRPr="00316AD3">
        <w:rPr>
          <w:rStyle w:val="a8"/>
          <w:rFonts w:ascii="Times New Roman" w:eastAsia="Arial Unicode MS" w:hAnsi="Times New Roman" w:cs="Times New Roman"/>
          <w:sz w:val="26"/>
          <w:szCs w:val="26"/>
        </w:rPr>
        <w:t xml:space="preserve">, </w:t>
      </w:r>
      <w:r w:rsidR="0088023C" w:rsidRPr="00316AD3">
        <w:rPr>
          <w:rFonts w:ascii="Times New Roman" w:eastAsia="Arial Unicode MS" w:hAnsi="Times New Roman" w:cs="Times New Roman"/>
          <w:sz w:val="26"/>
          <w:szCs w:val="26"/>
        </w:rPr>
        <w:t xml:space="preserve">  </w:t>
      </w:r>
      <w:r w:rsidR="00D92F44" w:rsidRPr="00316AD3">
        <w:rPr>
          <w:rFonts w:ascii="Times New Roman" w:eastAsia="Arial Unicode MS" w:hAnsi="Times New Roman" w:cs="Times New Roman"/>
          <w:sz w:val="26"/>
          <w:szCs w:val="26"/>
        </w:rPr>
        <w:t>в соответствии с установленными законодательством требованиями к содержанию соответствующих сайтов и подлежат рассмотрению в порядке, установленном для рассмотрения письменных обращений.</w:t>
      </w:r>
      <w:proofErr w:type="gramEnd"/>
    </w:p>
    <w:p w:rsidR="00D92F44" w:rsidRPr="00316AD3" w:rsidRDefault="002E7C11" w:rsidP="00D92F44">
      <w:pPr>
        <w:pStyle w:val="ConsPlusNormal"/>
        <w:ind w:firstLine="540"/>
        <w:jc w:val="both"/>
        <w:rPr>
          <w:rFonts w:ascii="Times New Roman" w:hAnsi="Times New Roman" w:cs="Times New Roman"/>
          <w:sz w:val="26"/>
          <w:szCs w:val="26"/>
        </w:rPr>
      </w:pPr>
      <w:bookmarkStart w:id="2" w:name="Par49"/>
      <w:bookmarkEnd w:id="2"/>
      <w:r w:rsidRPr="00316AD3">
        <w:rPr>
          <w:rFonts w:ascii="Times New Roman" w:hAnsi="Times New Roman" w:cs="Times New Roman"/>
          <w:sz w:val="26"/>
          <w:szCs w:val="26"/>
        </w:rPr>
        <w:tab/>
      </w:r>
      <w:r w:rsidR="00AF7BE7" w:rsidRPr="00316AD3">
        <w:rPr>
          <w:rFonts w:ascii="Times New Roman" w:hAnsi="Times New Roman" w:cs="Times New Roman"/>
          <w:sz w:val="26"/>
          <w:szCs w:val="26"/>
        </w:rPr>
        <w:t>9</w:t>
      </w:r>
      <w:r w:rsidR="00D92F44" w:rsidRPr="00316AD3">
        <w:rPr>
          <w:rFonts w:ascii="Times New Roman" w:hAnsi="Times New Roman" w:cs="Times New Roman"/>
          <w:sz w:val="26"/>
          <w:szCs w:val="26"/>
        </w:rPr>
        <w:t xml:space="preserve">. Письменные и электронные обращения заявителей должны соответствовать требованиям, установленным </w:t>
      </w:r>
      <w:hyperlink r:id="rId13" w:history="1">
        <w:r w:rsidR="00D92F44" w:rsidRPr="00316AD3">
          <w:rPr>
            <w:rFonts w:ascii="Times New Roman" w:hAnsi="Times New Roman" w:cs="Times New Roman"/>
            <w:color w:val="0000FF"/>
            <w:sz w:val="26"/>
            <w:szCs w:val="26"/>
          </w:rPr>
          <w:t>статьей 12</w:t>
        </w:r>
      </w:hyperlink>
      <w:r w:rsidR="00C25EA6" w:rsidRPr="00316AD3">
        <w:rPr>
          <w:rFonts w:ascii="Times New Roman" w:hAnsi="Times New Roman" w:cs="Times New Roman"/>
          <w:color w:val="0000FF"/>
          <w:sz w:val="26"/>
          <w:szCs w:val="26"/>
        </w:rPr>
        <w:t xml:space="preserve"> </w:t>
      </w:r>
      <w:r w:rsidR="00D92F44" w:rsidRPr="00316AD3">
        <w:rPr>
          <w:rFonts w:ascii="Times New Roman" w:hAnsi="Times New Roman" w:cs="Times New Roman"/>
          <w:sz w:val="26"/>
          <w:szCs w:val="26"/>
        </w:rPr>
        <w:t xml:space="preserve"> Закона Республики Беларусь "Об обращениях граждан и юридических лиц".</w:t>
      </w:r>
    </w:p>
    <w:p w:rsidR="00D92F44" w:rsidRPr="00316AD3" w:rsidRDefault="00D92F44" w:rsidP="00D92F44">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Письменные обращения граждан должны содержать:</w:t>
      </w:r>
    </w:p>
    <w:p w:rsidR="00D92F44" w:rsidRPr="00316AD3" w:rsidRDefault="00D92F44" w:rsidP="00D92F44">
      <w:pPr>
        <w:pStyle w:val="ConsPlusNormal"/>
        <w:ind w:firstLine="540"/>
        <w:jc w:val="both"/>
        <w:rPr>
          <w:rFonts w:ascii="Times New Roman" w:hAnsi="Times New Roman" w:cs="Times New Roman"/>
          <w:sz w:val="26"/>
          <w:szCs w:val="26"/>
        </w:rPr>
      </w:pPr>
      <w:bookmarkStart w:id="3" w:name="Par51"/>
      <w:bookmarkEnd w:id="3"/>
      <w:r w:rsidRPr="00316AD3">
        <w:rPr>
          <w:rFonts w:ascii="Times New Roman" w:hAnsi="Times New Roman" w:cs="Times New Roman"/>
          <w:sz w:val="26"/>
          <w:szCs w:val="26"/>
        </w:rPr>
        <w:t>наименование и (или) адрес организации либо должность лица, которым направляется обращение;</w:t>
      </w:r>
    </w:p>
    <w:p w:rsidR="00AF7BE7" w:rsidRPr="00316AD3" w:rsidRDefault="00D92F44" w:rsidP="00D92F44">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фамилию, собственное имя, отчество (если таковое имеется) либо инициалы гражданина, адрес его места жительства (места пребывания</w:t>
      </w:r>
      <w:bookmarkStart w:id="4" w:name="Par53"/>
      <w:bookmarkEnd w:id="4"/>
      <w:r w:rsidR="00AF7BE7" w:rsidRPr="00316AD3">
        <w:rPr>
          <w:rFonts w:ascii="Times New Roman" w:hAnsi="Times New Roman" w:cs="Times New Roman"/>
          <w:sz w:val="26"/>
          <w:szCs w:val="26"/>
        </w:rPr>
        <w:t>;</w:t>
      </w:r>
    </w:p>
    <w:p w:rsidR="00D92F44" w:rsidRPr="00316AD3" w:rsidRDefault="00D92F44" w:rsidP="00D92F44">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изложение сути обращения;</w:t>
      </w:r>
    </w:p>
    <w:p w:rsidR="00D92F44" w:rsidRPr="00316AD3" w:rsidRDefault="00D92F44" w:rsidP="00D92F44">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личную подпись гражданина (граждан).</w:t>
      </w:r>
    </w:p>
    <w:p w:rsidR="00D92F44" w:rsidRPr="00316AD3" w:rsidRDefault="00D92F44" w:rsidP="00D92F44">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Письменные обращения юридических лиц должны содержать:</w:t>
      </w:r>
    </w:p>
    <w:p w:rsidR="00D92F44" w:rsidRPr="00316AD3" w:rsidRDefault="00D92F44" w:rsidP="00D92F44">
      <w:pPr>
        <w:pStyle w:val="ConsPlusNormal"/>
        <w:ind w:firstLine="540"/>
        <w:jc w:val="both"/>
        <w:rPr>
          <w:rFonts w:ascii="Times New Roman" w:hAnsi="Times New Roman" w:cs="Times New Roman"/>
          <w:sz w:val="26"/>
          <w:szCs w:val="26"/>
        </w:rPr>
      </w:pPr>
      <w:bookmarkStart w:id="5" w:name="Par56"/>
      <w:bookmarkEnd w:id="5"/>
      <w:r w:rsidRPr="00316AD3">
        <w:rPr>
          <w:rFonts w:ascii="Times New Roman" w:hAnsi="Times New Roman" w:cs="Times New Roman"/>
          <w:sz w:val="26"/>
          <w:szCs w:val="26"/>
        </w:rPr>
        <w:t>наименование и (или) адрес организации либо должность лица, которым направляется обращение;</w:t>
      </w:r>
    </w:p>
    <w:p w:rsidR="00D92F44" w:rsidRPr="00316AD3" w:rsidRDefault="00D92F44" w:rsidP="00D92F44">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полное наименование юридического лица и его места нахождения;</w:t>
      </w:r>
    </w:p>
    <w:p w:rsidR="00D92F44" w:rsidRPr="00316AD3" w:rsidRDefault="00D92F44" w:rsidP="00D92F44">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изложение сути обращения;</w:t>
      </w:r>
    </w:p>
    <w:p w:rsidR="00D92F44" w:rsidRPr="00316AD3" w:rsidRDefault="00D92F44" w:rsidP="00D92F44">
      <w:pPr>
        <w:pStyle w:val="ConsPlusNormal"/>
        <w:ind w:firstLine="540"/>
        <w:jc w:val="both"/>
        <w:rPr>
          <w:rFonts w:ascii="Times New Roman" w:hAnsi="Times New Roman" w:cs="Times New Roman"/>
          <w:sz w:val="26"/>
          <w:szCs w:val="26"/>
        </w:rPr>
      </w:pPr>
      <w:bookmarkStart w:id="6" w:name="Par59"/>
      <w:bookmarkEnd w:id="6"/>
      <w:r w:rsidRPr="00316AD3">
        <w:rPr>
          <w:rFonts w:ascii="Times New Roman" w:hAnsi="Times New Roman" w:cs="Times New Roman"/>
          <w:sz w:val="26"/>
          <w:szCs w:val="26"/>
        </w:rPr>
        <w:t>фамилию, собственное имя, отчество (если таковое имеется) руководителя или лица, уполномоченного в установленном порядке подписывать обращения;</w:t>
      </w:r>
    </w:p>
    <w:p w:rsidR="00D92F44" w:rsidRPr="00316AD3" w:rsidRDefault="00D92F44" w:rsidP="00D92F44">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личную подпись руководителя или лица, уполномоченного в установленном порядке подписывать обращения, заверенную печатью юридического лица.</w:t>
      </w:r>
    </w:p>
    <w:p w:rsidR="00D92F44" w:rsidRDefault="00D92F44" w:rsidP="00D92F44">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 xml:space="preserve">Электронные обращения должны соответствовать требованиям, установленным </w:t>
      </w:r>
      <w:hyperlink w:anchor="Par49" w:history="1">
        <w:r w:rsidRPr="00316AD3">
          <w:rPr>
            <w:rFonts w:ascii="Times New Roman" w:hAnsi="Times New Roman" w:cs="Times New Roman"/>
            <w:color w:val="0000FF"/>
            <w:sz w:val="26"/>
            <w:szCs w:val="26"/>
          </w:rPr>
          <w:t>частью первой</w:t>
        </w:r>
      </w:hyperlink>
      <w:r w:rsidRPr="00316AD3">
        <w:rPr>
          <w:rFonts w:ascii="Times New Roman" w:hAnsi="Times New Roman" w:cs="Times New Roman"/>
          <w:sz w:val="26"/>
          <w:szCs w:val="26"/>
        </w:rPr>
        <w:t xml:space="preserve">, </w:t>
      </w:r>
      <w:hyperlink w:anchor="Par51" w:history="1">
        <w:r w:rsidRPr="00316AD3">
          <w:rPr>
            <w:rFonts w:ascii="Times New Roman" w:hAnsi="Times New Roman" w:cs="Times New Roman"/>
            <w:color w:val="0000FF"/>
            <w:sz w:val="26"/>
            <w:szCs w:val="26"/>
          </w:rPr>
          <w:t>абзацами вторым</w:t>
        </w:r>
      </w:hyperlink>
      <w:r w:rsidRPr="00316AD3">
        <w:rPr>
          <w:rFonts w:ascii="Times New Roman" w:hAnsi="Times New Roman" w:cs="Times New Roman"/>
          <w:sz w:val="26"/>
          <w:szCs w:val="26"/>
        </w:rPr>
        <w:t xml:space="preserve"> - </w:t>
      </w:r>
      <w:hyperlink w:anchor="Par53" w:history="1">
        <w:r w:rsidRPr="00316AD3">
          <w:rPr>
            <w:rFonts w:ascii="Times New Roman" w:hAnsi="Times New Roman" w:cs="Times New Roman"/>
            <w:color w:val="0000FF"/>
            <w:sz w:val="26"/>
            <w:szCs w:val="26"/>
          </w:rPr>
          <w:t>четвертым части второй</w:t>
        </w:r>
      </w:hyperlink>
      <w:r w:rsidRPr="00316AD3">
        <w:rPr>
          <w:rFonts w:ascii="Times New Roman" w:hAnsi="Times New Roman" w:cs="Times New Roman"/>
          <w:sz w:val="26"/>
          <w:szCs w:val="26"/>
        </w:rPr>
        <w:t xml:space="preserve"> либо </w:t>
      </w:r>
      <w:hyperlink w:anchor="Par56" w:history="1">
        <w:r w:rsidRPr="00316AD3">
          <w:rPr>
            <w:rFonts w:ascii="Times New Roman" w:hAnsi="Times New Roman" w:cs="Times New Roman"/>
            <w:color w:val="0000FF"/>
            <w:sz w:val="26"/>
            <w:szCs w:val="26"/>
          </w:rPr>
          <w:t>абзацами вторым</w:t>
        </w:r>
      </w:hyperlink>
      <w:r w:rsidRPr="00316AD3">
        <w:rPr>
          <w:rFonts w:ascii="Times New Roman" w:hAnsi="Times New Roman" w:cs="Times New Roman"/>
          <w:sz w:val="26"/>
          <w:szCs w:val="26"/>
        </w:rPr>
        <w:t xml:space="preserve"> - </w:t>
      </w:r>
      <w:hyperlink w:anchor="Par59" w:history="1">
        <w:r w:rsidRPr="00316AD3">
          <w:rPr>
            <w:rFonts w:ascii="Times New Roman" w:hAnsi="Times New Roman" w:cs="Times New Roman"/>
            <w:color w:val="0000FF"/>
            <w:sz w:val="26"/>
            <w:szCs w:val="26"/>
          </w:rPr>
          <w:t>пятым части третьей</w:t>
        </w:r>
      </w:hyperlink>
      <w:r w:rsidRPr="00316AD3">
        <w:rPr>
          <w:rFonts w:ascii="Times New Roman" w:hAnsi="Times New Roman" w:cs="Times New Roman"/>
          <w:sz w:val="26"/>
          <w:szCs w:val="26"/>
        </w:rPr>
        <w:t xml:space="preserve"> настоящего пункта, а также содержать адрес электронной почты заявителя.</w:t>
      </w:r>
    </w:p>
    <w:p w:rsidR="0067095B" w:rsidRDefault="0067095B" w:rsidP="00D92F44">
      <w:pPr>
        <w:pStyle w:val="ConsPlusNormal"/>
        <w:ind w:firstLine="540"/>
        <w:jc w:val="both"/>
        <w:rPr>
          <w:rFonts w:ascii="Times New Roman" w:hAnsi="Times New Roman" w:cs="Times New Roman"/>
          <w:sz w:val="26"/>
          <w:szCs w:val="26"/>
        </w:rPr>
      </w:pPr>
    </w:p>
    <w:p w:rsidR="0067095B" w:rsidRPr="00316AD3" w:rsidRDefault="0067095B" w:rsidP="00D92F44">
      <w:pPr>
        <w:pStyle w:val="ConsPlusNormal"/>
        <w:ind w:firstLine="540"/>
        <w:jc w:val="both"/>
        <w:rPr>
          <w:rFonts w:ascii="Times New Roman" w:hAnsi="Times New Roman" w:cs="Times New Roman"/>
          <w:sz w:val="26"/>
          <w:szCs w:val="26"/>
        </w:rPr>
      </w:pPr>
    </w:p>
    <w:p w:rsidR="00417549" w:rsidRPr="00316AD3" w:rsidRDefault="00417549" w:rsidP="00D92F44">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ab/>
        <w:t>При поступлении в УП «Беллесэкспорт» электронных обращений, создаются их бумажные копии, которые регистрируются в порядке, установленном для регистрации письменных обращений.</w:t>
      </w:r>
    </w:p>
    <w:p w:rsidR="00417549" w:rsidRPr="00316AD3" w:rsidRDefault="00417549" w:rsidP="00D92F44">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ab/>
        <w:t xml:space="preserve">10. </w:t>
      </w:r>
      <w:r w:rsidR="00D92F44" w:rsidRPr="00316AD3">
        <w:rPr>
          <w:rFonts w:ascii="Times New Roman" w:hAnsi="Times New Roman" w:cs="Times New Roman"/>
          <w:sz w:val="26"/>
          <w:szCs w:val="26"/>
        </w:rPr>
        <w:t>Замечания и (или) предложения вносятся в книгу в соответствии с формой книги замечаний и предложений, установленной Советом Министров Республики Беларусь.</w:t>
      </w:r>
    </w:p>
    <w:p w:rsidR="00D92F44" w:rsidRPr="00316AD3" w:rsidRDefault="00417549" w:rsidP="00D92F44">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ab/>
        <w:t>11</w:t>
      </w:r>
      <w:r w:rsidR="00D92F44" w:rsidRPr="00316AD3">
        <w:rPr>
          <w:rFonts w:ascii="Times New Roman" w:hAnsi="Times New Roman" w:cs="Times New Roman"/>
          <w:sz w:val="26"/>
          <w:szCs w:val="26"/>
        </w:rPr>
        <w:t xml:space="preserve">. Регистрация обращений заявителей, за исключением замечаний и (или) предложений, внесенных в книгу, осуществляется </w:t>
      </w:r>
      <w:r w:rsidR="002E7C11" w:rsidRPr="00316AD3">
        <w:rPr>
          <w:rFonts w:ascii="Times New Roman" w:hAnsi="Times New Roman" w:cs="Times New Roman"/>
          <w:sz w:val="26"/>
          <w:szCs w:val="26"/>
        </w:rPr>
        <w:t xml:space="preserve">в УП «Беллесэкспорт» </w:t>
      </w:r>
      <w:r w:rsidR="00D92F44" w:rsidRPr="00316AD3">
        <w:rPr>
          <w:rFonts w:ascii="Times New Roman" w:hAnsi="Times New Roman" w:cs="Times New Roman"/>
          <w:sz w:val="26"/>
          <w:szCs w:val="26"/>
        </w:rPr>
        <w:t xml:space="preserve">с использованием </w:t>
      </w:r>
      <w:r w:rsidR="009B2EC6" w:rsidRPr="00316AD3">
        <w:rPr>
          <w:rFonts w:ascii="Times New Roman" w:hAnsi="Times New Roman" w:cs="Times New Roman"/>
          <w:sz w:val="26"/>
          <w:szCs w:val="26"/>
        </w:rPr>
        <w:t>журнала учета обращений граждан</w:t>
      </w:r>
      <w:r w:rsidR="00BD7DB2" w:rsidRPr="00316AD3">
        <w:rPr>
          <w:rFonts w:ascii="Times New Roman" w:hAnsi="Times New Roman" w:cs="Times New Roman"/>
          <w:sz w:val="26"/>
          <w:szCs w:val="26"/>
        </w:rPr>
        <w:t xml:space="preserve"> </w:t>
      </w:r>
      <w:r w:rsidR="009B2EC6" w:rsidRPr="00316AD3">
        <w:rPr>
          <w:rFonts w:ascii="Times New Roman" w:hAnsi="Times New Roman" w:cs="Times New Roman"/>
          <w:sz w:val="26"/>
          <w:szCs w:val="26"/>
        </w:rPr>
        <w:t xml:space="preserve">и юридических лиц по форме согласно </w:t>
      </w:r>
      <w:hyperlink w:anchor="Par220" w:history="1">
        <w:r w:rsidR="009B2EC6" w:rsidRPr="00316AD3">
          <w:rPr>
            <w:rFonts w:ascii="Times New Roman" w:hAnsi="Times New Roman" w:cs="Times New Roman"/>
            <w:color w:val="0000FF"/>
            <w:sz w:val="26"/>
            <w:szCs w:val="26"/>
          </w:rPr>
          <w:t>приложению</w:t>
        </w:r>
        <w:r w:rsidR="008B710F" w:rsidRPr="00316AD3">
          <w:rPr>
            <w:rFonts w:ascii="Times New Roman" w:hAnsi="Times New Roman" w:cs="Times New Roman"/>
            <w:color w:val="0000FF"/>
            <w:sz w:val="26"/>
            <w:szCs w:val="26"/>
          </w:rPr>
          <w:t xml:space="preserve"> </w:t>
        </w:r>
        <w:r w:rsidR="009B2EC6" w:rsidRPr="00316AD3">
          <w:rPr>
            <w:rFonts w:ascii="Times New Roman" w:hAnsi="Times New Roman" w:cs="Times New Roman"/>
            <w:color w:val="0000FF"/>
            <w:sz w:val="26"/>
            <w:szCs w:val="26"/>
          </w:rPr>
          <w:t>1</w:t>
        </w:r>
      </w:hyperlink>
      <w:r w:rsidR="009B2EC6" w:rsidRPr="00316AD3">
        <w:rPr>
          <w:rFonts w:ascii="Times New Roman" w:hAnsi="Times New Roman" w:cs="Times New Roman"/>
          <w:sz w:val="26"/>
          <w:szCs w:val="26"/>
        </w:rPr>
        <w:t xml:space="preserve"> к настоящей Инструкции</w:t>
      </w:r>
    </w:p>
    <w:p w:rsidR="007D20D0" w:rsidRPr="00316AD3" w:rsidRDefault="002E7C11"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ab/>
      </w:r>
      <w:r w:rsidR="007B2F4A" w:rsidRPr="00316AD3">
        <w:rPr>
          <w:rFonts w:ascii="Times New Roman" w:hAnsi="Times New Roman" w:cs="Times New Roman"/>
          <w:sz w:val="26"/>
          <w:szCs w:val="26"/>
        </w:rPr>
        <w:t>12</w:t>
      </w:r>
      <w:r w:rsidR="007D20D0" w:rsidRPr="00316AD3">
        <w:rPr>
          <w:rFonts w:ascii="Times New Roman" w:hAnsi="Times New Roman" w:cs="Times New Roman"/>
          <w:sz w:val="26"/>
          <w:szCs w:val="26"/>
        </w:rPr>
        <w:t xml:space="preserve">. В ходе приема письменных обращений непосредственно от заявителей, в случае необходимости, даются разъяснения по вопросам, относящимся к компетенции </w:t>
      </w:r>
      <w:r w:rsidR="003E1131" w:rsidRPr="00316AD3">
        <w:rPr>
          <w:rFonts w:ascii="Times New Roman" w:hAnsi="Times New Roman" w:cs="Times New Roman"/>
          <w:sz w:val="26"/>
          <w:szCs w:val="26"/>
        </w:rPr>
        <w:t>секретаря приемной руководителя.</w:t>
      </w:r>
    </w:p>
    <w:p w:rsidR="007D20D0" w:rsidRPr="00316AD3" w:rsidRDefault="002E7C11"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ab/>
      </w:r>
      <w:r w:rsidR="007B2F4A" w:rsidRPr="00316AD3">
        <w:rPr>
          <w:rFonts w:ascii="Times New Roman" w:hAnsi="Times New Roman" w:cs="Times New Roman"/>
          <w:sz w:val="26"/>
          <w:szCs w:val="26"/>
        </w:rPr>
        <w:t>13</w:t>
      </w:r>
      <w:r w:rsidRPr="00316AD3">
        <w:rPr>
          <w:rFonts w:ascii="Times New Roman" w:hAnsi="Times New Roman" w:cs="Times New Roman"/>
          <w:sz w:val="26"/>
          <w:szCs w:val="26"/>
        </w:rPr>
        <w:t xml:space="preserve">. </w:t>
      </w:r>
      <w:r w:rsidR="007D20D0" w:rsidRPr="00316AD3">
        <w:rPr>
          <w:rFonts w:ascii="Times New Roman" w:hAnsi="Times New Roman" w:cs="Times New Roman"/>
          <w:sz w:val="26"/>
          <w:szCs w:val="26"/>
        </w:rPr>
        <w:t>Конверты от поступивших письменных обращений сохраняются в тех случаях, когда только по ним можно установить адрес отправителя или когда дата на оттиске календарного штемпеля служит подтверждением даты их отправки и получения.</w:t>
      </w:r>
    </w:p>
    <w:p w:rsidR="007D20D0" w:rsidRPr="00316AD3" w:rsidRDefault="00417549"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ab/>
      </w:r>
      <w:r w:rsidR="007D20D0" w:rsidRPr="00316AD3">
        <w:rPr>
          <w:rFonts w:ascii="Times New Roman" w:hAnsi="Times New Roman" w:cs="Times New Roman"/>
          <w:sz w:val="26"/>
          <w:szCs w:val="26"/>
        </w:rPr>
        <w:t xml:space="preserve">Обращения, ошибочно доставленные в </w:t>
      </w:r>
      <w:r w:rsidR="003E1131" w:rsidRPr="00316AD3">
        <w:rPr>
          <w:rFonts w:ascii="Times New Roman" w:hAnsi="Times New Roman" w:cs="Times New Roman"/>
          <w:sz w:val="26"/>
          <w:szCs w:val="26"/>
        </w:rPr>
        <w:t>УП «Беллесэкспорт»</w:t>
      </w:r>
      <w:r w:rsidR="007D20D0" w:rsidRPr="00316AD3">
        <w:rPr>
          <w:rFonts w:ascii="Times New Roman" w:hAnsi="Times New Roman" w:cs="Times New Roman"/>
          <w:sz w:val="26"/>
          <w:szCs w:val="26"/>
        </w:rPr>
        <w:t xml:space="preserve">, не регистрируются и </w:t>
      </w:r>
      <w:r w:rsidR="00F6518C" w:rsidRPr="00316AD3">
        <w:rPr>
          <w:rFonts w:ascii="Times New Roman" w:hAnsi="Times New Roman" w:cs="Times New Roman"/>
          <w:sz w:val="26"/>
          <w:szCs w:val="26"/>
        </w:rPr>
        <w:t>возвращаются</w:t>
      </w:r>
      <w:r w:rsidR="007D20D0" w:rsidRPr="00316AD3">
        <w:rPr>
          <w:rFonts w:ascii="Times New Roman" w:hAnsi="Times New Roman" w:cs="Times New Roman"/>
          <w:sz w:val="26"/>
          <w:szCs w:val="26"/>
        </w:rPr>
        <w:t xml:space="preserve"> </w:t>
      </w:r>
      <w:r w:rsidR="00F6518C" w:rsidRPr="00316AD3">
        <w:rPr>
          <w:rFonts w:ascii="Times New Roman" w:hAnsi="Times New Roman" w:cs="Times New Roman"/>
          <w:sz w:val="26"/>
          <w:szCs w:val="26"/>
        </w:rPr>
        <w:t>обратно на почтовое отделение.</w:t>
      </w:r>
    </w:p>
    <w:p w:rsidR="007D20D0" w:rsidRPr="00316AD3" w:rsidRDefault="00417549"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ab/>
      </w:r>
      <w:r w:rsidR="007D20D0" w:rsidRPr="00316AD3">
        <w:rPr>
          <w:rFonts w:ascii="Times New Roman" w:hAnsi="Times New Roman" w:cs="Times New Roman"/>
          <w:sz w:val="26"/>
          <w:szCs w:val="26"/>
        </w:rPr>
        <w:t xml:space="preserve">При поступлении в </w:t>
      </w:r>
      <w:r w:rsidR="003E1131" w:rsidRPr="00316AD3">
        <w:rPr>
          <w:rFonts w:ascii="Times New Roman" w:hAnsi="Times New Roman" w:cs="Times New Roman"/>
          <w:sz w:val="26"/>
          <w:szCs w:val="26"/>
        </w:rPr>
        <w:t>УП «Беллесэкспорт»</w:t>
      </w:r>
      <w:r w:rsidR="007D20D0" w:rsidRPr="00316AD3">
        <w:rPr>
          <w:rFonts w:ascii="Times New Roman" w:hAnsi="Times New Roman" w:cs="Times New Roman"/>
          <w:sz w:val="26"/>
          <w:szCs w:val="26"/>
        </w:rPr>
        <w:t xml:space="preserve"> электронных обращений</w:t>
      </w:r>
      <w:r w:rsidR="00000451" w:rsidRPr="00316AD3">
        <w:rPr>
          <w:rFonts w:ascii="Times New Roman" w:hAnsi="Times New Roman" w:cs="Times New Roman"/>
          <w:sz w:val="26"/>
          <w:szCs w:val="26"/>
        </w:rPr>
        <w:t xml:space="preserve">, </w:t>
      </w:r>
      <w:r w:rsidR="007D20D0" w:rsidRPr="00316AD3">
        <w:rPr>
          <w:rFonts w:ascii="Times New Roman" w:hAnsi="Times New Roman" w:cs="Times New Roman"/>
          <w:sz w:val="26"/>
          <w:szCs w:val="26"/>
        </w:rPr>
        <w:t>создаются их бумажные копии, которые регистрируются в порядке, установленном для р</w:t>
      </w:r>
      <w:r w:rsidRPr="00316AD3">
        <w:rPr>
          <w:rFonts w:ascii="Times New Roman" w:hAnsi="Times New Roman" w:cs="Times New Roman"/>
          <w:sz w:val="26"/>
          <w:szCs w:val="26"/>
        </w:rPr>
        <w:t>егистрации письменных обращений</w:t>
      </w:r>
      <w:r w:rsidR="000723D9" w:rsidRPr="00316AD3">
        <w:rPr>
          <w:rFonts w:ascii="Times New Roman" w:hAnsi="Times New Roman" w:cs="Times New Roman"/>
          <w:sz w:val="26"/>
          <w:szCs w:val="26"/>
        </w:rPr>
        <w:t>.</w:t>
      </w:r>
    </w:p>
    <w:p w:rsidR="000723D9" w:rsidRPr="00316AD3" w:rsidRDefault="00B36497" w:rsidP="000723D9">
      <w:pPr>
        <w:pStyle w:val="ConsPlusNonformat"/>
        <w:jc w:val="both"/>
        <w:rPr>
          <w:rFonts w:ascii="Times New Roman" w:hAnsi="Times New Roman" w:cs="Times New Roman"/>
          <w:sz w:val="26"/>
          <w:szCs w:val="26"/>
        </w:rPr>
      </w:pPr>
      <w:r w:rsidRPr="00316AD3">
        <w:rPr>
          <w:rFonts w:ascii="Times New Roman" w:hAnsi="Times New Roman" w:cs="Times New Roman"/>
          <w:sz w:val="26"/>
          <w:szCs w:val="26"/>
        </w:rPr>
        <w:tab/>
      </w:r>
      <w:r w:rsidR="007B2F4A" w:rsidRPr="00316AD3">
        <w:rPr>
          <w:rFonts w:ascii="Times New Roman" w:hAnsi="Times New Roman" w:cs="Times New Roman"/>
          <w:sz w:val="26"/>
          <w:szCs w:val="26"/>
        </w:rPr>
        <w:t>14</w:t>
      </w:r>
      <w:r w:rsidR="007D20D0" w:rsidRPr="00316AD3">
        <w:rPr>
          <w:rFonts w:ascii="Times New Roman" w:hAnsi="Times New Roman" w:cs="Times New Roman"/>
          <w:sz w:val="26"/>
          <w:szCs w:val="26"/>
        </w:rPr>
        <w:t xml:space="preserve">. Устные обращения поступают в </w:t>
      </w:r>
      <w:r w:rsidR="003E1131" w:rsidRPr="00316AD3">
        <w:rPr>
          <w:rFonts w:ascii="Times New Roman" w:hAnsi="Times New Roman" w:cs="Times New Roman"/>
          <w:sz w:val="26"/>
          <w:szCs w:val="26"/>
        </w:rPr>
        <w:t xml:space="preserve">УП «Беллесэкспорт» </w:t>
      </w:r>
      <w:r w:rsidR="007D20D0" w:rsidRPr="00316AD3">
        <w:rPr>
          <w:rFonts w:ascii="Times New Roman" w:hAnsi="Times New Roman" w:cs="Times New Roman"/>
          <w:sz w:val="26"/>
          <w:szCs w:val="26"/>
        </w:rPr>
        <w:t xml:space="preserve">в ходе личных приемов граждан, в том числе индивидуальных предпринимателей, их представителей, представителей юридических лиц, проводимых </w:t>
      </w:r>
      <w:r w:rsidR="002E7C11" w:rsidRPr="00316AD3">
        <w:rPr>
          <w:rFonts w:ascii="Times New Roman" w:hAnsi="Times New Roman" w:cs="Times New Roman"/>
          <w:sz w:val="26"/>
          <w:szCs w:val="26"/>
        </w:rPr>
        <w:t>руководителем</w:t>
      </w:r>
      <w:r w:rsidR="00890262" w:rsidRPr="00316AD3">
        <w:rPr>
          <w:rFonts w:ascii="Times New Roman" w:hAnsi="Times New Roman" w:cs="Times New Roman"/>
          <w:sz w:val="26"/>
          <w:szCs w:val="26"/>
        </w:rPr>
        <w:t xml:space="preserve"> </w:t>
      </w:r>
      <w:r w:rsidR="003E1131" w:rsidRPr="00316AD3">
        <w:rPr>
          <w:rFonts w:ascii="Times New Roman" w:hAnsi="Times New Roman" w:cs="Times New Roman"/>
          <w:sz w:val="26"/>
          <w:szCs w:val="26"/>
        </w:rPr>
        <w:t>УП «Беллесэкспорт»</w:t>
      </w:r>
      <w:r w:rsidR="007D20D0" w:rsidRPr="00316AD3">
        <w:rPr>
          <w:rFonts w:ascii="Times New Roman" w:hAnsi="Times New Roman" w:cs="Times New Roman"/>
          <w:sz w:val="26"/>
          <w:szCs w:val="26"/>
        </w:rPr>
        <w:t>, его заместителями, руководителями структурных подразделений или их заместителям</w:t>
      </w:r>
      <w:r w:rsidR="006F1A66" w:rsidRPr="00316AD3">
        <w:rPr>
          <w:rFonts w:ascii="Times New Roman" w:hAnsi="Times New Roman" w:cs="Times New Roman"/>
          <w:sz w:val="26"/>
          <w:szCs w:val="26"/>
        </w:rPr>
        <w:t>и</w:t>
      </w:r>
      <w:r w:rsidR="000723D9" w:rsidRPr="00316AD3">
        <w:rPr>
          <w:rFonts w:ascii="Times New Roman" w:hAnsi="Times New Roman" w:cs="Times New Roman"/>
          <w:sz w:val="26"/>
          <w:szCs w:val="26"/>
        </w:rPr>
        <w:t>.</w:t>
      </w:r>
    </w:p>
    <w:p w:rsidR="000723D9" w:rsidRPr="00316AD3" w:rsidRDefault="000723D9" w:rsidP="000723D9">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ab/>
      </w:r>
      <w:r w:rsidR="00417549" w:rsidRPr="00316AD3">
        <w:rPr>
          <w:rFonts w:ascii="Times New Roman" w:hAnsi="Times New Roman" w:cs="Times New Roman"/>
          <w:sz w:val="26"/>
          <w:szCs w:val="26"/>
        </w:rPr>
        <w:t>1</w:t>
      </w:r>
      <w:r w:rsidR="007B2F4A" w:rsidRPr="00316AD3">
        <w:rPr>
          <w:rFonts w:ascii="Times New Roman" w:hAnsi="Times New Roman" w:cs="Times New Roman"/>
          <w:sz w:val="26"/>
          <w:szCs w:val="26"/>
        </w:rPr>
        <w:t>5</w:t>
      </w:r>
      <w:r w:rsidRPr="00316AD3">
        <w:rPr>
          <w:rFonts w:ascii="Times New Roman" w:hAnsi="Times New Roman" w:cs="Times New Roman"/>
          <w:sz w:val="26"/>
          <w:szCs w:val="26"/>
        </w:rPr>
        <w:t xml:space="preserve">. Регистрация устных обращений осуществляется секретарем приемной руководителя по данным, внесенным в </w:t>
      </w:r>
      <w:r w:rsidR="00F825D4" w:rsidRPr="00316AD3">
        <w:rPr>
          <w:rFonts w:ascii="Times New Roman" w:hAnsi="Times New Roman" w:cs="Times New Roman"/>
          <w:sz w:val="26"/>
          <w:szCs w:val="26"/>
        </w:rPr>
        <w:t>книгу</w:t>
      </w:r>
      <w:r w:rsidRPr="00316AD3">
        <w:rPr>
          <w:rFonts w:ascii="Times New Roman" w:hAnsi="Times New Roman" w:cs="Times New Roman"/>
          <w:sz w:val="26"/>
          <w:szCs w:val="26"/>
        </w:rPr>
        <w:t xml:space="preserve"> учета личного приема граждан, в том числе индивидуальных предпринимателей, их представителей, представителей юридических лиц, по форме  согласно </w:t>
      </w:r>
      <w:hyperlink w:anchor="Par230" w:history="1">
        <w:r w:rsidRPr="00316AD3">
          <w:rPr>
            <w:rFonts w:ascii="Times New Roman" w:hAnsi="Times New Roman" w:cs="Times New Roman"/>
            <w:color w:val="0000FF"/>
            <w:sz w:val="26"/>
            <w:szCs w:val="26"/>
          </w:rPr>
          <w:t>приложению</w:t>
        </w:r>
      </w:hyperlink>
      <w:r w:rsidR="009B2EC6" w:rsidRPr="00316AD3">
        <w:rPr>
          <w:rFonts w:ascii="Times New Roman" w:hAnsi="Times New Roman" w:cs="Times New Roman"/>
          <w:color w:val="0000FF"/>
          <w:sz w:val="26"/>
          <w:szCs w:val="26"/>
        </w:rPr>
        <w:t xml:space="preserve"> 2</w:t>
      </w:r>
      <w:r w:rsidRPr="00316AD3">
        <w:rPr>
          <w:rFonts w:ascii="Times New Roman" w:hAnsi="Times New Roman" w:cs="Times New Roman"/>
          <w:sz w:val="26"/>
          <w:szCs w:val="26"/>
        </w:rPr>
        <w:t xml:space="preserve"> к настоящей Инструкции. </w:t>
      </w:r>
    </w:p>
    <w:p w:rsidR="00AF5EFC" w:rsidRPr="00316AD3" w:rsidRDefault="000723D9" w:rsidP="00AF5EFC">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ab/>
      </w:r>
      <w:r w:rsidR="007B2F4A" w:rsidRPr="00316AD3">
        <w:rPr>
          <w:rFonts w:ascii="Times New Roman" w:hAnsi="Times New Roman" w:cs="Times New Roman"/>
          <w:sz w:val="26"/>
          <w:szCs w:val="26"/>
        </w:rPr>
        <w:t>16</w:t>
      </w:r>
      <w:r w:rsidR="00C47F47" w:rsidRPr="00316AD3">
        <w:rPr>
          <w:rFonts w:ascii="Times New Roman" w:hAnsi="Times New Roman" w:cs="Times New Roman"/>
          <w:sz w:val="26"/>
          <w:szCs w:val="26"/>
        </w:rPr>
        <w:t>. Сведения о ходе и результатах рассмотрения замечаний и (или) предл</w:t>
      </w:r>
      <w:r w:rsidR="00426E73" w:rsidRPr="00316AD3">
        <w:rPr>
          <w:rFonts w:ascii="Times New Roman" w:hAnsi="Times New Roman" w:cs="Times New Roman"/>
          <w:sz w:val="26"/>
          <w:szCs w:val="26"/>
        </w:rPr>
        <w:t>ожений</w:t>
      </w:r>
      <w:r w:rsidR="00957CD0" w:rsidRPr="00316AD3">
        <w:rPr>
          <w:rFonts w:ascii="Times New Roman" w:hAnsi="Times New Roman" w:cs="Times New Roman"/>
          <w:sz w:val="26"/>
          <w:szCs w:val="26"/>
        </w:rPr>
        <w:t>, внесенных в книгу</w:t>
      </w:r>
      <w:r w:rsidR="00426E73" w:rsidRPr="00316AD3">
        <w:rPr>
          <w:rFonts w:ascii="Times New Roman" w:hAnsi="Times New Roman" w:cs="Times New Roman"/>
          <w:sz w:val="26"/>
          <w:szCs w:val="26"/>
        </w:rPr>
        <w:t xml:space="preserve"> </w:t>
      </w:r>
      <w:r w:rsidR="00957CD0" w:rsidRPr="00316AD3">
        <w:rPr>
          <w:rFonts w:ascii="Times New Roman" w:hAnsi="Times New Roman" w:cs="Times New Roman"/>
          <w:sz w:val="26"/>
          <w:szCs w:val="26"/>
        </w:rPr>
        <w:t>замечаний и (или) предложений, должны своевременно вноси</w:t>
      </w:r>
      <w:r w:rsidR="00C47F47" w:rsidRPr="00316AD3">
        <w:rPr>
          <w:rFonts w:ascii="Times New Roman" w:hAnsi="Times New Roman" w:cs="Times New Roman"/>
          <w:sz w:val="26"/>
          <w:szCs w:val="26"/>
        </w:rPr>
        <w:t>т</w:t>
      </w:r>
      <w:r w:rsidR="00957CD0" w:rsidRPr="00316AD3">
        <w:rPr>
          <w:rFonts w:ascii="Times New Roman" w:hAnsi="Times New Roman" w:cs="Times New Roman"/>
          <w:sz w:val="26"/>
          <w:szCs w:val="26"/>
        </w:rPr>
        <w:t>ь</w:t>
      </w:r>
      <w:r w:rsidR="00C47F47" w:rsidRPr="00316AD3">
        <w:rPr>
          <w:rFonts w:ascii="Times New Roman" w:hAnsi="Times New Roman" w:cs="Times New Roman"/>
          <w:sz w:val="26"/>
          <w:szCs w:val="26"/>
        </w:rPr>
        <w:t xml:space="preserve">ся </w:t>
      </w:r>
      <w:r w:rsidR="005A2BEC" w:rsidRPr="00316AD3">
        <w:rPr>
          <w:rFonts w:ascii="Times New Roman" w:hAnsi="Times New Roman" w:cs="Times New Roman"/>
          <w:sz w:val="26"/>
          <w:szCs w:val="26"/>
        </w:rPr>
        <w:t>секретарем приемной руководителя</w:t>
      </w:r>
      <w:r w:rsidR="00C47F47" w:rsidRPr="00316AD3">
        <w:rPr>
          <w:rFonts w:ascii="Times New Roman" w:hAnsi="Times New Roman" w:cs="Times New Roman"/>
          <w:sz w:val="26"/>
          <w:szCs w:val="26"/>
        </w:rPr>
        <w:t xml:space="preserve"> в книгу замечаний и предложений.</w:t>
      </w:r>
    </w:p>
    <w:p w:rsidR="007D20D0" w:rsidRPr="00316AD3" w:rsidRDefault="000723D9"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ab/>
      </w:r>
      <w:r w:rsidR="007B2F4A" w:rsidRPr="00316AD3">
        <w:rPr>
          <w:rFonts w:ascii="Times New Roman" w:hAnsi="Times New Roman" w:cs="Times New Roman"/>
          <w:sz w:val="26"/>
          <w:szCs w:val="26"/>
        </w:rPr>
        <w:t>17</w:t>
      </w:r>
      <w:r w:rsidR="007D20D0" w:rsidRPr="00316AD3">
        <w:rPr>
          <w:rFonts w:ascii="Times New Roman" w:hAnsi="Times New Roman" w:cs="Times New Roman"/>
          <w:sz w:val="26"/>
          <w:szCs w:val="26"/>
        </w:rPr>
        <w:t>. Регистрационный штамп на письменном обращении и (или) бумажной копии электронного обращения ставится на свободном от текста месте первой страницы обращения в правом нижнем углу или на другом свободном от текста месте, на нем указываются дата регистрации и регистрационный индекс.</w:t>
      </w:r>
    </w:p>
    <w:p w:rsidR="00F8127D" w:rsidRPr="00316AD3" w:rsidRDefault="007B2F4A"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ab/>
        <w:t>18</w:t>
      </w:r>
      <w:r w:rsidR="007D20D0" w:rsidRPr="00316AD3">
        <w:rPr>
          <w:rFonts w:ascii="Times New Roman" w:hAnsi="Times New Roman" w:cs="Times New Roman"/>
          <w:sz w:val="26"/>
          <w:szCs w:val="26"/>
        </w:rPr>
        <w:t xml:space="preserve">. Регистрационный индекс обращениям присваивается в соответствии с принятой в </w:t>
      </w:r>
      <w:r w:rsidR="00F351FB" w:rsidRPr="00316AD3">
        <w:rPr>
          <w:rFonts w:ascii="Times New Roman" w:hAnsi="Times New Roman" w:cs="Times New Roman"/>
          <w:sz w:val="26"/>
          <w:szCs w:val="26"/>
        </w:rPr>
        <w:t xml:space="preserve">УП «Беллесэкспорт» </w:t>
      </w:r>
      <w:r w:rsidR="007D20D0" w:rsidRPr="00316AD3">
        <w:rPr>
          <w:rFonts w:ascii="Times New Roman" w:hAnsi="Times New Roman" w:cs="Times New Roman"/>
          <w:sz w:val="26"/>
          <w:szCs w:val="26"/>
        </w:rPr>
        <w:t>системой регистрации обращений. Регистрационный индекс обращения гражданина состоит из начальной буквы фамилии автора обращения и порядкового номера поступившего обращения</w:t>
      </w:r>
      <w:r w:rsidR="006F1A66" w:rsidRPr="00316AD3">
        <w:rPr>
          <w:rFonts w:ascii="Times New Roman" w:hAnsi="Times New Roman" w:cs="Times New Roman"/>
          <w:sz w:val="26"/>
          <w:szCs w:val="26"/>
        </w:rPr>
        <w:t>.</w:t>
      </w:r>
      <w:r w:rsidR="007D20D0" w:rsidRPr="00316AD3">
        <w:rPr>
          <w:rFonts w:ascii="Times New Roman" w:hAnsi="Times New Roman" w:cs="Times New Roman"/>
          <w:sz w:val="26"/>
          <w:szCs w:val="26"/>
        </w:rPr>
        <w:t xml:space="preserve"> </w:t>
      </w:r>
      <w:r w:rsidR="006F1A66" w:rsidRPr="00316AD3">
        <w:rPr>
          <w:rFonts w:ascii="Times New Roman" w:hAnsi="Times New Roman" w:cs="Times New Roman"/>
          <w:sz w:val="26"/>
          <w:szCs w:val="26"/>
        </w:rPr>
        <w:tab/>
      </w:r>
    </w:p>
    <w:p w:rsidR="006F1A66" w:rsidRDefault="006F1A66"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Например:</w:t>
      </w:r>
      <w:r w:rsidR="00F8127D" w:rsidRPr="00316AD3">
        <w:rPr>
          <w:rFonts w:ascii="Times New Roman" w:hAnsi="Times New Roman" w:cs="Times New Roman"/>
          <w:sz w:val="26"/>
          <w:szCs w:val="26"/>
        </w:rPr>
        <w:t xml:space="preserve"> </w:t>
      </w:r>
      <w:r w:rsidRPr="00316AD3">
        <w:rPr>
          <w:rFonts w:ascii="Times New Roman" w:hAnsi="Times New Roman" w:cs="Times New Roman"/>
          <w:sz w:val="26"/>
          <w:szCs w:val="26"/>
        </w:rPr>
        <w:t xml:space="preserve"> Л-145</w:t>
      </w:r>
    </w:p>
    <w:p w:rsidR="0067095B" w:rsidRDefault="0067095B" w:rsidP="007D20D0">
      <w:pPr>
        <w:pStyle w:val="ConsPlusNormal"/>
        <w:ind w:firstLine="540"/>
        <w:jc w:val="both"/>
        <w:rPr>
          <w:rFonts w:ascii="Times New Roman" w:hAnsi="Times New Roman" w:cs="Times New Roman"/>
          <w:sz w:val="26"/>
          <w:szCs w:val="26"/>
        </w:rPr>
      </w:pPr>
    </w:p>
    <w:p w:rsidR="0067095B" w:rsidRDefault="0067095B" w:rsidP="007D20D0">
      <w:pPr>
        <w:pStyle w:val="ConsPlusNormal"/>
        <w:ind w:firstLine="540"/>
        <w:jc w:val="both"/>
        <w:rPr>
          <w:rFonts w:ascii="Times New Roman" w:hAnsi="Times New Roman" w:cs="Times New Roman"/>
          <w:sz w:val="26"/>
          <w:szCs w:val="26"/>
        </w:rPr>
      </w:pPr>
    </w:p>
    <w:p w:rsidR="0067095B" w:rsidRDefault="0067095B" w:rsidP="007D20D0">
      <w:pPr>
        <w:pStyle w:val="ConsPlusNormal"/>
        <w:ind w:firstLine="540"/>
        <w:jc w:val="both"/>
        <w:rPr>
          <w:rFonts w:ascii="Times New Roman" w:hAnsi="Times New Roman" w:cs="Times New Roman"/>
          <w:sz w:val="26"/>
          <w:szCs w:val="26"/>
        </w:rPr>
      </w:pPr>
    </w:p>
    <w:p w:rsidR="0067095B" w:rsidRPr="00316AD3" w:rsidRDefault="0067095B" w:rsidP="007D20D0">
      <w:pPr>
        <w:pStyle w:val="ConsPlusNormal"/>
        <w:ind w:firstLine="540"/>
        <w:jc w:val="both"/>
        <w:rPr>
          <w:rFonts w:ascii="Times New Roman" w:hAnsi="Times New Roman" w:cs="Times New Roman"/>
          <w:sz w:val="26"/>
          <w:szCs w:val="26"/>
        </w:rPr>
      </w:pPr>
    </w:p>
    <w:p w:rsidR="006F1A66" w:rsidRPr="00316AD3" w:rsidRDefault="007D20D0"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Регистрационный индекс</w:t>
      </w:r>
      <w:r w:rsidR="006F1A66" w:rsidRPr="00316AD3">
        <w:rPr>
          <w:rFonts w:ascii="Times New Roman" w:hAnsi="Times New Roman" w:cs="Times New Roman"/>
          <w:sz w:val="26"/>
          <w:szCs w:val="26"/>
        </w:rPr>
        <w:t xml:space="preserve"> обращений юридических лиц</w:t>
      </w:r>
      <w:r w:rsidRPr="00316AD3">
        <w:rPr>
          <w:rFonts w:ascii="Times New Roman" w:hAnsi="Times New Roman" w:cs="Times New Roman"/>
          <w:sz w:val="26"/>
          <w:szCs w:val="26"/>
        </w:rPr>
        <w:t xml:space="preserve"> </w:t>
      </w:r>
      <w:r w:rsidR="006F1A66" w:rsidRPr="00316AD3">
        <w:rPr>
          <w:rFonts w:ascii="Times New Roman" w:hAnsi="Times New Roman" w:cs="Times New Roman"/>
          <w:sz w:val="26"/>
          <w:szCs w:val="26"/>
        </w:rPr>
        <w:t>и (</w:t>
      </w:r>
      <w:r w:rsidRPr="00316AD3">
        <w:rPr>
          <w:rFonts w:ascii="Times New Roman" w:hAnsi="Times New Roman" w:cs="Times New Roman"/>
          <w:sz w:val="26"/>
          <w:szCs w:val="26"/>
        </w:rPr>
        <w:t>или</w:t>
      </w:r>
      <w:r w:rsidR="006F1A66" w:rsidRPr="00316AD3">
        <w:rPr>
          <w:rFonts w:ascii="Times New Roman" w:hAnsi="Times New Roman" w:cs="Times New Roman"/>
          <w:sz w:val="26"/>
          <w:szCs w:val="26"/>
        </w:rPr>
        <w:t>) индивидуальных предпринимателей</w:t>
      </w:r>
      <w:r w:rsidRPr="00316AD3">
        <w:rPr>
          <w:rFonts w:ascii="Times New Roman" w:hAnsi="Times New Roman" w:cs="Times New Roman"/>
          <w:sz w:val="26"/>
          <w:szCs w:val="26"/>
        </w:rPr>
        <w:t xml:space="preserve"> </w:t>
      </w:r>
      <w:r w:rsidR="00F8127D" w:rsidRPr="00316AD3">
        <w:rPr>
          <w:rFonts w:ascii="Times New Roman" w:hAnsi="Times New Roman" w:cs="Times New Roman"/>
          <w:sz w:val="26"/>
          <w:szCs w:val="26"/>
        </w:rPr>
        <w:t>состоит из буквенного обозначения и порядкового номера  поступившего обращения</w:t>
      </w:r>
      <w:r w:rsidR="006F1A66" w:rsidRPr="00316AD3">
        <w:rPr>
          <w:rFonts w:ascii="Times New Roman" w:hAnsi="Times New Roman" w:cs="Times New Roman"/>
          <w:sz w:val="26"/>
          <w:szCs w:val="26"/>
        </w:rPr>
        <w:t>.</w:t>
      </w:r>
    </w:p>
    <w:p w:rsidR="00316AD3" w:rsidRPr="00316AD3" w:rsidRDefault="00F8127D"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Например: ЮЛ-</w:t>
      </w:r>
      <w:r w:rsidR="005455CE" w:rsidRPr="00316AD3">
        <w:rPr>
          <w:rFonts w:ascii="Times New Roman" w:hAnsi="Times New Roman" w:cs="Times New Roman"/>
          <w:sz w:val="26"/>
          <w:szCs w:val="26"/>
        </w:rPr>
        <w:t>35</w:t>
      </w:r>
    </w:p>
    <w:p w:rsidR="007B2F4A" w:rsidRDefault="00316AD3"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ab/>
      </w:r>
      <w:r w:rsidRPr="00316AD3">
        <w:rPr>
          <w:rFonts w:ascii="Times New Roman" w:hAnsi="Times New Roman" w:cs="Times New Roman"/>
          <w:sz w:val="26"/>
          <w:szCs w:val="26"/>
        </w:rPr>
        <w:tab/>
        <w:t xml:space="preserve">      </w:t>
      </w:r>
      <w:r w:rsidR="007B2F4A" w:rsidRPr="00316AD3">
        <w:rPr>
          <w:rFonts w:ascii="Times New Roman" w:hAnsi="Times New Roman" w:cs="Times New Roman"/>
          <w:sz w:val="26"/>
          <w:szCs w:val="26"/>
        </w:rPr>
        <w:t xml:space="preserve"> ИП -15</w:t>
      </w:r>
    </w:p>
    <w:p w:rsidR="0067095B" w:rsidRPr="00316AD3" w:rsidRDefault="0067095B" w:rsidP="007D20D0">
      <w:pPr>
        <w:pStyle w:val="ConsPlusNormal"/>
        <w:ind w:firstLine="540"/>
        <w:jc w:val="both"/>
        <w:rPr>
          <w:rFonts w:ascii="Times New Roman" w:hAnsi="Times New Roman" w:cs="Times New Roman"/>
          <w:sz w:val="26"/>
          <w:szCs w:val="26"/>
        </w:rPr>
      </w:pPr>
    </w:p>
    <w:p w:rsidR="007D20D0" w:rsidRPr="00316AD3" w:rsidRDefault="000723D9"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ab/>
      </w:r>
      <w:r w:rsidR="007B2F4A" w:rsidRPr="00316AD3">
        <w:rPr>
          <w:rFonts w:ascii="Times New Roman" w:hAnsi="Times New Roman" w:cs="Times New Roman"/>
          <w:sz w:val="26"/>
          <w:szCs w:val="26"/>
        </w:rPr>
        <w:t>19</w:t>
      </w:r>
      <w:r w:rsidR="007D20D0" w:rsidRPr="00316AD3">
        <w:rPr>
          <w:rFonts w:ascii="Times New Roman" w:hAnsi="Times New Roman" w:cs="Times New Roman"/>
          <w:sz w:val="26"/>
          <w:szCs w:val="26"/>
        </w:rPr>
        <w:t xml:space="preserve">. Повторным обращениям при их поступлении в </w:t>
      </w:r>
      <w:r w:rsidR="00D10761" w:rsidRPr="00316AD3">
        <w:rPr>
          <w:rFonts w:ascii="Times New Roman" w:hAnsi="Times New Roman" w:cs="Times New Roman"/>
          <w:sz w:val="26"/>
          <w:szCs w:val="26"/>
        </w:rPr>
        <w:t xml:space="preserve">УП «Беллесэкспорт»    </w:t>
      </w:r>
      <w:r w:rsidR="007D20D0" w:rsidRPr="00316AD3">
        <w:rPr>
          <w:rFonts w:ascii="Times New Roman" w:hAnsi="Times New Roman" w:cs="Times New Roman"/>
          <w:sz w:val="26"/>
          <w:szCs w:val="26"/>
        </w:rPr>
        <w:t xml:space="preserve">присваивается </w:t>
      </w:r>
      <w:r w:rsidR="00A81854" w:rsidRPr="00316AD3">
        <w:rPr>
          <w:rFonts w:ascii="Times New Roman" w:hAnsi="Times New Roman" w:cs="Times New Roman"/>
          <w:sz w:val="26"/>
          <w:szCs w:val="26"/>
        </w:rPr>
        <w:t>регистрационный индекс первого обращения с добавлением дополнительного порядкового номера</w:t>
      </w:r>
      <w:r w:rsidR="007D20D0" w:rsidRPr="00316AD3">
        <w:rPr>
          <w:rFonts w:ascii="Times New Roman" w:hAnsi="Times New Roman" w:cs="Times New Roman"/>
          <w:sz w:val="26"/>
          <w:szCs w:val="26"/>
        </w:rPr>
        <w:t xml:space="preserve"> и делается отметка "Повторно</w:t>
      </w:r>
      <w:r w:rsidR="00A81854" w:rsidRPr="00316AD3">
        <w:rPr>
          <w:rFonts w:ascii="Times New Roman" w:hAnsi="Times New Roman" w:cs="Times New Roman"/>
          <w:sz w:val="26"/>
          <w:szCs w:val="26"/>
        </w:rPr>
        <w:t>е</w:t>
      </w:r>
      <w:r w:rsidR="007D20D0" w:rsidRPr="00316AD3">
        <w:rPr>
          <w:rFonts w:ascii="Times New Roman" w:hAnsi="Times New Roman" w:cs="Times New Roman"/>
          <w:sz w:val="26"/>
          <w:szCs w:val="26"/>
        </w:rPr>
        <w:t>".</w:t>
      </w:r>
    </w:p>
    <w:p w:rsidR="007B2F4A" w:rsidRDefault="00A81854"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ab/>
        <w:t>Например:</w:t>
      </w:r>
      <w:r w:rsidR="005455CE" w:rsidRPr="00316AD3">
        <w:rPr>
          <w:rFonts w:ascii="Times New Roman" w:hAnsi="Times New Roman" w:cs="Times New Roman"/>
          <w:sz w:val="26"/>
          <w:szCs w:val="26"/>
        </w:rPr>
        <w:t xml:space="preserve"> </w:t>
      </w:r>
      <w:r w:rsidR="00BE14F7">
        <w:rPr>
          <w:rFonts w:ascii="Times New Roman" w:hAnsi="Times New Roman" w:cs="Times New Roman"/>
          <w:sz w:val="26"/>
          <w:szCs w:val="26"/>
        </w:rPr>
        <w:t>Л-145/1,</w:t>
      </w:r>
    </w:p>
    <w:p w:rsidR="0067095B" w:rsidRDefault="00BE14F7" w:rsidP="00BE14F7">
      <w:pPr>
        <w:ind w:firstLine="720"/>
        <w:jc w:val="both"/>
        <w:rPr>
          <w:sz w:val="26"/>
          <w:szCs w:val="26"/>
        </w:rPr>
      </w:pPr>
      <w:r w:rsidRPr="00BE14F7">
        <w:rPr>
          <w:sz w:val="26"/>
          <w:szCs w:val="26"/>
        </w:rPr>
        <w:t>где Л – начальная буква фамилии гражданина, 145 – порядковый номер,</w:t>
      </w:r>
    </w:p>
    <w:p w:rsidR="00BE14F7" w:rsidRDefault="00BE14F7" w:rsidP="0067095B">
      <w:pPr>
        <w:ind w:firstLine="720"/>
        <w:jc w:val="both"/>
        <w:rPr>
          <w:sz w:val="26"/>
          <w:szCs w:val="26"/>
        </w:rPr>
      </w:pPr>
      <w:r w:rsidRPr="00BE14F7">
        <w:rPr>
          <w:sz w:val="26"/>
          <w:szCs w:val="26"/>
        </w:rPr>
        <w:t xml:space="preserve"> 1 – </w:t>
      </w:r>
      <w:r>
        <w:rPr>
          <w:sz w:val="26"/>
          <w:szCs w:val="26"/>
        </w:rPr>
        <w:t xml:space="preserve">   </w:t>
      </w:r>
      <w:r>
        <w:rPr>
          <w:sz w:val="26"/>
          <w:szCs w:val="26"/>
        </w:rPr>
        <w:tab/>
        <w:t xml:space="preserve"> </w:t>
      </w:r>
      <w:r w:rsidRPr="00BE14F7">
        <w:rPr>
          <w:sz w:val="26"/>
          <w:szCs w:val="26"/>
        </w:rPr>
        <w:t>дополнительный порядковый номер.</w:t>
      </w:r>
    </w:p>
    <w:p w:rsidR="0067095B" w:rsidRPr="00316AD3" w:rsidRDefault="0067095B" w:rsidP="0067095B">
      <w:pPr>
        <w:ind w:firstLine="720"/>
        <w:jc w:val="both"/>
        <w:rPr>
          <w:sz w:val="26"/>
          <w:szCs w:val="26"/>
        </w:rPr>
      </w:pPr>
    </w:p>
    <w:p w:rsidR="00A81854" w:rsidRPr="00316AD3" w:rsidRDefault="000723D9"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ab/>
      </w:r>
      <w:r w:rsidR="007B2F4A" w:rsidRPr="00316AD3">
        <w:rPr>
          <w:rFonts w:ascii="Times New Roman" w:hAnsi="Times New Roman" w:cs="Times New Roman"/>
          <w:sz w:val="26"/>
          <w:szCs w:val="26"/>
        </w:rPr>
        <w:t>20</w:t>
      </w:r>
      <w:r w:rsidR="007D20D0" w:rsidRPr="00316AD3">
        <w:rPr>
          <w:rFonts w:ascii="Times New Roman" w:hAnsi="Times New Roman" w:cs="Times New Roman"/>
          <w:sz w:val="26"/>
          <w:szCs w:val="26"/>
        </w:rPr>
        <w:t xml:space="preserve">. Обращения одного и того же </w:t>
      </w:r>
      <w:r w:rsidR="00CF71D6" w:rsidRPr="00316AD3">
        <w:rPr>
          <w:rFonts w:ascii="Times New Roman" w:hAnsi="Times New Roman" w:cs="Times New Roman"/>
          <w:sz w:val="26"/>
          <w:szCs w:val="26"/>
        </w:rPr>
        <w:t>заявителя</w:t>
      </w:r>
      <w:r w:rsidR="007D20D0" w:rsidRPr="00316AD3">
        <w:rPr>
          <w:rFonts w:ascii="Times New Roman" w:hAnsi="Times New Roman" w:cs="Times New Roman"/>
          <w:sz w:val="26"/>
          <w:szCs w:val="26"/>
        </w:rPr>
        <w:t xml:space="preserve"> по одному и тому же вопросу, направленные различным адресатам и поступившие для рассмотрения в </w:t>
      </w:r>
      <w:r w:rsidR="00D10761" w:rsidRPr="00316AD3">
        <w:rPr>
          <w:rFonts w:ascii="Times New Roman" w:hAnsi="Times New Roman" w:cs="Times New Roman"/>
          <w:sz w:val="26"/>
          <w:szCs w:val="26"/>
        </w:rPr>
        <w:t>УП «Беллесэкспорт»</w:t>
      </w:r>
      <w:r w:rsidR="007D20D0" w:rsidRPr="00316AD3">
        <w:rPr>
          <w:rFonts w:ascii="Times New Roman" w:hAnsi="Times New Roman" w:cs="Times New Roman"/>
          <w:sz w:val="26"/>
          <w:szCs w:val="26"/>
        </w:rPr>
        <w:t xml:space="preserve">, учитываются под </w:t>
      </w:r>
      <w:r w:rsidR="00D10761" w:rsidRPr="00316AD3">
        <w:rPr>
          <w:rFonts w:ascii="Times New Roman" w:hAnsi="Times New Roman" w:cs="Times New Roman"/>
          <w:sz w:val="26"/>
          <w:szCs w:val="26"/>
        </w:rPr>
        <w:t>регистрационным индексом первоначального</w:t>
      </w:r>
      <w:r w:rsidR="007D20D0" w:rsidRPr="00316AD3">
        <w:rPr>
          <w:rFonts w:ascii="Times New Roman" w:hAnsi="Times New Roman" w:cs="Times New Roman"/>
          <w:sz w:val="26"/>
          <w:szCs w:val="26"/>
        </w:rPr>
        <w:t xml:space="preserve"> обращения с добавлением доп</w:t>
      </w:r>
      <w:r w:rsidR="00DC747F" w:rsidRPr="00316AD3">
        <w:rPr>
          <w:rFonts w:ascii="Times New Roman" w:hAnsi="Times New Roman" w:cs="Times New Roman"/>
          <w:sz w:val="26"/>
          <w:szCs w:val="26"/>
        </w:rPr>
        <w:t>олнительного порядкового номера</w:t>
      </w:r>
      <w:r w:rsidR="00A81854" w:rsidRPr="00316AD3">
        <w:rPr>
          <w:rFonts w:ascii="Times New Roman" w:hAnsi="Times New Roman" w:cs="Times New Roman"/>
          <w:sz w:val="26"/>
          <w:szCs w:val="26"/>
        </w:rPr>
        <w:t>.</w:t>
      </w:r>
    </w:p>
    <w:p w:rsidR="007D20D0" w:rsidRDefault="00A81854"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ab/>
        <w:t xml:space="preserve"> Н</w:t>
      </w:r>
      <w:r w:rsidR="00DC747F" w:rsidRPr="00316AD3">
        <w:rPr>
          <w:rFonts w:ascii="Times New Roman" w:hAnsi="Times New Roman" w:cs="Times New Roman"/>
          <w:sz w:val="26"/>
          <w:szCs w:val="26"/>
        </w:rPr>
        <w:t xml:space="preserve">апример: </w:t>
      </w:r>
      <w:r w:rsidR="00BE14F7">
        <w:rPr>
          <w:rFonts w:ascii="Times New Roman" w:hAnsi="Times New Roman" w:cs="Times New Roman"/>
          <w:sz w:val="26"/>
          <w:szCs w:val="26"/>
        </w:rPr>
        <w:t>Л-145-5,</w:t>
      </w:r>
    </w:p>
    <w:p w:rsidR="0067095B" w:rsidRDefault="00BE14F7" w:rsidP="00BE14F7">
      <w:pPr>
        <w:ind w:firstLine="720"/>
        <w:jc w:val="both"/>
        <w:rPr>
          <w:sz w:val="26"/>
          <w:szCs w:val="26"/>
        </w:rPr>
      </w:pPr>
      <w:r>
        <w:rPr>
          <w:sz w:val="26"/>
          <w:szCs w:val="26"/>
        </w:rPr>
        <w:t xml:space="preserve"> </w:t>
      </w:r>
      <w:r w:rsidRPr="00BE14F7">
        <w:rPr>
          <w:sz w:val="26"/>
          <w:szCs w:val="26"/>
        </w:rPr>
        <w:t xml:space="preserve">где Л – начальная буква фамилии гражданина, 145 – порядковый номер, </w:t>
      </w:r>
    </w:p>
    <w:p w:rsidR="00BE14F7" w:rsidRDefault="00BE14F7" w:rsidP="0067095B">
      <w:pPr>
        <w:ind w:firstLine="720"/>
        <w:jc w:val="both"/>
        <w:rPr>
          <w:sz w:val="26"/>
          <w:szCs w:val="26"/>
        </w:rPr>
      </w:pPr>
      <w:r>
        <w:rPr>
          <w:sz w:val="26"/>
          <w:szCs w:val="26"/>
        </w:rPr>
        <w:t>5</w:t>
      </w:r>
      <w:r w:rsidRPr="00BE14F7">
        <w:rPr>
          <w:sz w:val="26"/>
          <w:szCs w:val="26"/>
        </w:rPr>
        <w:t xml:space="preserve"> – </w:t>
      </w:r>
      <w:r>
        <w:rPr>
          <w:sz w:val="26"/>
          <w:szCs w:val="26"/>
        </w:rPr>
        <w:t xml:space="preserve"> </w:t>
      </w:r>
      <w:r w:rsidRPr="00BE14F7">
        <w:rPr>
          <w:sz w:val="26"/>
          <w:szCs w:val="26"/>
        </w:rPr>
        <w:t>дополнительный порядковый номер.</w:t>
      </w:r>
      <w:r>
        <w:rPr>
          <w:sz w:val="26"/>
          <w:szCs w:val="26"/>
        </w:rPr>
        <w:t xml:space="preserve"> </w:t>
      </w:r>
    </w:p>
    <w:p w:rsidR="0067095B" w:rsidRPr="00316AD3" w:rsidRDefault="0067095B" w:rsidP="0067095B">
      <w:pPr>
        <w:ind w:firstLine="720"/>
        <w:jc w:val="both"/>
        <w:rPr>
          <w:sz w:val="26"/>
          <w:szCs w:val="26"/>
        </w:rPr>
      </w:pPr>
    </w:p>
    <w:p w:rsidR="00D10761" w:rsidRPr="00316AD3" w:rsidRDefault="000723D9"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ab/>
      </w:r>
      <w:r w:rsidR="007B2F4A" w:rsidRPr="00316AD3">
        <w:rPr>
          <w:rFonts w:ascii="Times New Roman" w:hAnsi="Times New Roman" w:cs="Times New Roman"/>
          <w:sz w:val="26"/>
          <w:szCs w:val="26"/>
        </w:rPr>
        <w:t>21</w:t>
      </w:r>
      <w:r w:rsidR="00D10761" w:rsidRPr="00316AD3">
        <w:rPr>
          <w:rFonts w:ascii="Times New Roman" w:hAnsi="Times New Roman" w:cs="Times New Roman"/>
          <w:sz w:val="26"/>
          <w:szCs w:val="26"/>
        </w:rPr>
        <w:t xml:space="preserve">. При подаче заявителем нескольких идентичных обращений, </w:t>
      </w:r>
      <w:r w:rsidR="00A81854" w:rsidRPr="00316AD3">
        <w:rPr>
          <w:rFonts w:ascii="Times New Roman" w:hAnsi="Times New Roman" w:cs="Times New Roman"/>
          <w:sz w:val="26"/>
          <w:szCs w:val="26"/>
        </w:rPr>
        <w:t>или  обращений</w:t>
      </w:r>
      <w:r w:rsidR="007E300C" w:rsidRPr="00316AD3">
        <w:rPr>
          <w:rFonts w:ascii="Times New Roman" w:hAnsi="Times New Roman" w:cs="Times New Roman"/>
          <w:sz w:val="26"/>
          <w:szCs w:val="26"/>
        </w:rPr>
        <w:t xml:space="preserve">, </w:t>
      </w:r>
      <w:r w:rsidR="00D10761" w:rsidRPr="00316AD3">
        <w:rPr>
          <w:rFonts w:ascii="Times New Roman" w:hAnsi="Times New Roman" w:cs="Times New Roman"/>
          <w:sz w:val="26"/>
          <w:szCs w:val="26"/>
        </w:rPr>
        <w:t>содержащих уточняющие (дополняющие) документы и (или) сведения,  до направления</w:t>
      </w:r>
      <w:r w:rsidR="00CF71D6" w:rsidRPr="00316AD3">
        <w:rPr>
          <w:rFonts w:ascii="Times New Roman" w:hAnsi="Times New Roman" w:cs="Times New Roman"/>
          <w:sz w:val="26"/>
          <w:szCs w:val="26"/>
        </w:rPr>
        <w:t xml:space="preserve"> ему ответа (у</w:t>
      </w:r>
      <w:r w:rsidR="007E300C" w:rsidRPr="00316AD3">
        <w:rPr>
          <w:rFonts w:ascii="Times New Roman" w:hAnsi="Times New Roman" w:cs="Times New Roman"/>
          <w:sz w:val="26"/>
          <w:szCs w:val="26"/>
        </w:rPr>
        <w:t>ведомления) на первоначальное обращение такие об</w:t>
      </w:r>
      <w:r w:rsidR="00CF71D6" w:rsidRPr="00316AD3">
        <w:rPr>
          <w:rFonts w:ascii="Times New Roman" w:hAnsi="Times New Roman" w:cs="Times New Roman"/>
          <w:sz w:val="26"/>
          <w:szCs w:val="26"/>
        </w:rPr>
        <w:t>ращения учитываются как одно обращение под регистрационным индексом первоначального обращения.</w:t>
      </w:r>
    </w:p>
    <w:p w:rsidR="0067095B" w:rsidRPr="00316AD3" w:rsidRDefault="0067095B" w:rsidP="007D20D0">
      <w:pPr>
        <w:pStyle w:val="ConsPlusNormal"/>
        <w:ind w:firstLine="540"/>
        <w:jc w:val="both"/>
        <w:rPr>
          <w:rFonts w:ascii="Times New Roman" w:hAnsi="Times New Roman" w:cs="Times New Roman"/>
        </w:rPr>
      </w:pPr>
    </w:p>
    <w:p w:rsidR="007D20D0" w:rsidRPr="00316AD3" w:rsidRDefault="007D20D0" w:rsidP="007D20D0">
      <w:pPr>
        <w:pStyle w:val="ConsPlusNormal"/>
        <w:jc w:val="center"/>
        <w:outlineLvl w:val="1"/>
        <w:rPr>
          <w:rFonts w:ascii="Times New Roman" w:hAnsi="Times New Roman" w:cs="Times New Roman"/>
          <w:sz w:val="26"/>
          <w:szCs w:val="26"/>
        </w:rPr>
      </w:pPr>
      <w:r w:rsidRPr="00316AD3">
        <w:rPr>
          <w:rFonts w:ascii="Times New Roman" w:hAnsi="Times New Roman" w:cs="Times New Roman"/>
          <w:sz w:val="26"/>
          <w:szCs w:val="26"/>
        </w:rPr>
        <w:t>ГЛАВА 3</w:t>
      </w:r>
    </w:p>
    <w:p w:rsidR="007D20D0" w:rsidRPr="00316AD3" w:rsidRDefault="007D20D0" w:rsidP="007D20D0">
      <w:pPr>
        <w:pStyle w:val="ConsPlusNormal"/>
        <w:jc w:val="center"/>
        <w:rPr>
          <w:rFonts w:ascii="Times New Roman" w:hAnsi="Times New Roman" w:cs="Times New Roman"/>
          <w:sz w:val="26"/>
          <w:szCs w:val="26"/>
        </w:rPr>
      </w:pPr>
      <w:r w:rsidRPr="00316AD3">
        <w:rPr>
          <w:rFonts w:ascii="Times New Roman" w:hAnsi="Times New Roman" w:cs="Times New Roman"/>
          <w:sz w:val="26"/>
          <w:szCs w:val="26"/>
        </w:rPr>
        <w:t>ПОРЯДОК РАССМОТРЕНИЯ ОБРАЩЕНИЙ</w:t>
      </w:r>
    </w:p>
    <w:p w:rsidR="007D20D0" w:rsidRPr="00316AD3" w:rsidRDefault="007D20D0" w:rsidP="007D20D0">
      <w:pPr>
        <w:pStyle w:val="ConsPlusNormal"/>
        <w:jc w:val="center"/>
        <w:rPr>
          <w:rFonts w:ascii="Times New Roman" w:hAnsi="Times New Roman" w:cs="Times New Roman"/>
          <w:sz w:val="26"/>
          <w:szCs w:val="26"/>
        </w:rPr>
      </w:pPr>
    </w:p>
    <w:p w:rsidR="001C2443" w:rsidRPr="00316AD3" w:rsidRDefault="00F825D4" w:rsidP="001C2443">
      <w:pPr>
        <w:autoSpaceDE w:val="0"/>
        <w:autoSpaceDN w:val="0"/>
        <w:adjustRightInd w:val="0"/>
        <w:ind w:firstLine="540"/>
        <w:jc w:val="both"/>
        <w:rPr>
          <w:rFonts w:eastAsiaTheme="minorHAnsi"/>
          <w:sz w:val="26"/>
          <w:szCs w:val="26"/>
          <w:lang w:eastAsia="en-US"/>
        </w:rPr>
      </w:pPr>
      <w:r w:rsidRPr="00316AD3">
        <w:rPr>
          <w:rFonts w:eastAsiaTheme="minorHAnsi"/>
          <w:sz w:val="26"/>
          <w:szCs w:val="26"/>
          <w:lang w:eastAsia="en-US"/>
        </w:rPr>
        <w:tab/>
        <w:t>22</w:t>
      </w:r>
      <w:r w:rsidR="00F12E05" w:rsidRPr="00316AD3">
        <w:rPr>
          <w:rFonts w:eastAsiaTheme="minorHAnsi"/>
          <w:sz w:val="26"/>
          <w:szCs w:val="26"/>
          <w:lang w:eastAsia="en-US"/>
        </w:rPr>
        <w:t xml:space="preserve">. </w:t>
      </w:r>
      <w:r w:rsidR="001C2443" w:rsidRPr="00316AD3">
        <w:rPr>
          <w:rFonts w:eastAsiaTheme="minorHAnsi"/>
          <w:sz w:val="26"/>
          <w:szCs w:val="26"/>
          <w:lang w:eastAsia="en-US"/>
        </w:rPr>
        <w:t>Зарегистрированное письменное обращение или бумажная копия электронного обращения передаются руководителю</w:t>
      </w:r>
      <w:r w:rsidR="000B4BD8" w:rsidRPr="00316AD3">
        <w:rPr>
          <w:rFonts w:eastAsiaTheme="minorHAnsi"/>
          <w:sz w:val="26"/>
          <w:szCs w:val="26"/>
          <w:lang w:eastAsia="en-US"/>
        </w:rPr>
        <w:t xml:space="preserve"> </w:t>
      </w:r>
      <w:r w:rsidR="00B8142F" w:rsidRPr="00316AD3">
        <w:rPr>
          <w:rFonts w:eastAsiaTheme="minorHAnsi"/>
          <w:sz w:val="26"/>
          <w:szCs w:val="26"/>
          <w:lang w:eastAsia="en-US"/>
        </w:rPr>
        <w:t>предприятия</w:t>
      </w:r>
      <w:r w:rsidR="000B4BD8" w:rsidRPr="00316AD3">
        <w:rPr>
          <w:rFonts w:eastAsiaTheme="minorHAnsi"/>
          <w:sz w:val="26"/>
          <w:szCs w:val="26"/>
          <w:lang w:eastAsia="en-US"/>
        </w:rPr>
        <w:t xml:space="preserve"> </w:t>
      </w:r>
      <w:r w:rsidR="00F12E05" w:rsidRPr="00316AD3">
        <w:rPr>
          <w:sz w:val="26"/>
          <w:szCs w:val="26"/>
        </w:rPr>
        <w:t>или уполномоченным им должностным лицам,</w:t>
      </w:r>
      <w:r w:rsidR="00F12E05" w:rsidRPr="00316AD3">
        <w:rPr>
          <w:rFonts w:eastAsiaTheme="minorHAnsi"/>
          <w:sz w:val="26"/>
          <w:szCs w:val="26"/>
          <w:lang w:eastAsia="en-US"/>
        </w:rPr>
        <w:t xml:space="preserve"> </w:t>
      </w:r>
      <w:r w:rsidR="001C2443" w:rsidRPr="00316AD3">
        <w:rPr>
          <w:rFonts w:eastAsiaTheme="minorHAnsi"/>
          <w:sz w:val="26"/>
          <w:szCs w:val="26"/>
          <w:lang w:eastAsia="en-US"/>
        </w:rPr>
        <w:t>который принимает решение о порядке исполнения обра</w:t>
      </w:r>
      <w:r w:rsidR="00417549" w:rsidRPr="00316AD3">
        <w:rPr>
          <w:rFonts w:eastAsiaTheme="minorHAnsi"/>
          <w:sz w:val="26"/>
          <w:szCs w:val="26"/>
          <w:lang w:eastAsia="en-US"/>
        </w:rPr>
        <w:t xml:space="preserve">щения, определяет исполнителей. </w:t>
      </w:r>
      <w:r w:rsidR="001C2443" w:rsidRPr="00316AD3">
        <w:rPr>
          <w:rFonts w:eastAsiaTheme="minorHAnsi"/>
          <w:sz w:val="26"/>
          <w:szCs w:val="26"/>
          <w:lang w:eastAsia="en-US"/>
        </w:rPr>
        <w:t>Решение руководителя оформляется в виде резолюции.</w:t>
      </w:r>
    </w:p>
    <w:p w:rsidR="00F04B26" w:rsidRPr="00316AD3" w:rsidRDefault="00F04B26" w:rsidP="00F04B26">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При поступлении электронных обращений резолюция оформляется на бумажной копии этого обращения.</w:t>
      </w:r>
    </w:p>
    <w:p w:rsidR="003616A1" w:rsidRPr="00316AD3" w:rsidRDefault="00F825D4" w:rsidP="003616A1">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ab/>
        <w:t>23</w:t>
      </w:r>
      <w:r w:rsidR="003616A1" w:rsidRPr="00316AD3">
        <w:rPr>
          <w:rFonts w:ascii="Times New Roman" w:hAnsi="Times New Roman" w:cs="Times New Roman"/>
          <w:sz w:val="26"/>
          <w:szCs w:val="26"/>
        </w:rPr>
        <w:t>. По письменному и (или) электронному обращению</w:t>
      </w:r>
      <w:r w:rsidR="009E7AC4" w:rsidRPr="00316AD3">
        <w:rPr>
          <w:rFonts w:ascii="Times New Roman" w:hAnsi="Times New Roman" w:cs="Times New Roman"/>
          <w:sz w:val="26"/>
          <w:szCs w:val="26"/>
        </w:rPr>
        <w:t xml:space="preserve"> заявителя</w:t>
      </w:r>
      <w:r w:rsidR="003616A1" w:rsidRPr="00316AD3">
        <w:rPr>
          <w:rFonts w:ascii="Times New Roman" w:hAnsi="Times New Roman" w:cs="Times New Roman"/>
          <w:sz w:val="26"/>
          <w:szCs w:val="26"/>
        </w:rPr>
        <w:t xml:space="preserve"> принимается одно из следующих решений:</w:t>
      </w:r>
    </w:p>
    <w:p w:rsidR="003616A1" w:rsidRPr="00316AD3" w:rsidRDefault="007B6F26" w:rsidP="003616A1">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ab/>
      </w:r>
      <w:r w:rsidR="003616A1" w:rsidRPr="00316AD3">
        <w:rPr>
          <w:rFonts w:ascii="Times New Roman" w:hAnsi="Times New Roman" w:cs="Times New Roman"/>
          <w:sz w:val="26"/>
          <w:szCs w:val="26"/>
        </w:rPr>
        <w:t xml:space="preserve">о </w:t>
      </w:r>
      <w:r w:rsidR="009E7AC4" w:rsidRPr="00316AD3">
        <w:rPr>
          <w:rFonts w:ascii="Times New Roman" w:hAnsi="Times New Roman" w:cs="Times New Roman"/>
          <w:sz w:val="26"/>
          <w:szCs w:val="26"/>
        </w:rPr>
        <w:t xml:space="preserve"> принятии </w:t>
      </w:r>
      <w:r w:rsidR="003616A1" w:rsidRPr="00316AD3">
        <w:rPr>
          <w:rFonts w:ascii="Times New Roman" w:hAnsi="Times New Roman" w:cs="Times New Roman"/>
          <w:sz w:val="26"/>
          <w:szCs w:val="26"/>
        </w:rPr>
        <w:t>УП «Беллесэкспорт</w:t>
      </w:r>
      <w:r w:rsidR="009E7AC4" w:rsidRPr="00316AD3">
        <w:rPr>
          <w:rFonts w:ascii="Times New Roman" w:hAnsi="Times New Roman" w:cs="Times New Roman"/>
          <w:sz w:val="26"/>
          <w:szCs w:val="26"/>
        </w:rPr>
        <w:t>» обращения к рассмотрению</w:t>
      </w:r>
      <w:r w:rsidR="003616A1" w:rsidRPr="00316AD3">
        <w:rPr>
          <w:rFonts w:ascii="Times New Roman" w:hAnsi="Times New Roman" w:cs="Times New Roman"/>
          <w:sz w:val="26"/>
          <w:szCs w:val="26"/>
        </w:rPr>
        <w:t>;</w:t>
      </w:r>
    </w:p>
    <w:p w:rsidR="003616A1" w:rsidRPr="00316AD3" w:rsidRDefault="007B6F26" w:rsidP="003616A1">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ab/>
      </w:r>
      <w:r w:rsidR="003616A1" w:rsidRPr="00316AD3">
        <w:rPr>
          <w:rFonts w:ascii="Times New Roman" w:hAnsi="Times New Roman" w:cs="Times New Roman"/>
          <w:sz w:val="26"/>
          <w:szCs w:val="26"/>
        </w:rPr>
        <w:t>о направлении для рассмотрения в государственный орган, иную организацию в соответствии с их компетенцией;</w:t>
      </w:r>
    </w:p>
    <w:p w:rsidR="003616A1" w:rsidRPr="00316AD3" w:rsidRDefault="007B6F26" w:rsidP="003616A1">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ab/>
      </w:r>
      <w:r w:rsidR="003616A1" w:rsidRPr="00316AD3">
        <w:rPr>
          <w:rFonts w:ascii="Times New Roman" w:hAnsi="Times New Roman" w:cs="Times New Roman"/>
          <w:sz w:val="26"/>
          <w:szCs w:val="26"/>
        </w:rPr>
        <w:t>о возвращении заявителю в случае отзыва им обращения оригиналов документов, приложенных к обращению, до рассмотрения его по существу;</w:t>
      </w:r>
    </w:p>
    <w:p w:rsidR="003616A1" w:rsidRPr="00316AD3" w:rsidRDefault="007B6F26" w:rsidP="003616A1">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ab/>
      </w:r>
      <w:r w:rsidR="003616A1" w:rsidRPr="00316AD3">
        <w:rPr>
          <w:rFonts w:ascii="Times New Roman" w:hAnsi="Times New Roman" w:cs="Times New Roman"/>
          <w:sz w:val="26"/>
          <w:szCs w:val="26"/>
        </w:rPr>
        <w:t>об оставлении без рассмотрения по существу;</w:t>
      </w:r>
    </w:p>
    <w:p w:rsidR="009856B7" w:rsidRPr="00316AD3" w:rsidRDefault="007B6F26" w:rsidP="007B6F26">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ab/>
      </w:r>
      <w:r w:rsidR="003616A1" w:rsidRPr="00316AD3">
        <w:rPr>
          <w:rFonts w:ascii="Times New Roman" w:hAnsi="Times New Roman" w:cs="Times New Roman"/>
          <w:sz w:val="26"/>
          <w:szCs w:val="26"/>
        </w:rPr>
        <w:t>о принятии обращения к сведению.</w:t>
      </w:r>
    </w:p>
    <w:p w:rsidR="00D6429C" w:rsidRPr="00316AD3" w:rsidRDefault="00417549" w:rsidP="00D6429C">
      <w:pPr>
        <w:pStyle w:val="ConsPlusNormal"/>
        <w:ind w:firstLine="540"/>
        <w:jc w:val="both"/>
        <w:rPr>
          <w:rFonts w:ascii="Times New Roman" w:hAnsi="Times New Roman" w:cs="Times New Roman"/>
          <w:sz w:val="26"/>
          <w:szCs w:val="26"/>
        </w:rPr>
      </w:pPr>
      <w:bookmarkStart w:id="7" w:name="Par68"/>
      <w:bookmarkEnd w:id="7"/>
      <w:r w:rsidRPr="00316AD3">
        <w:rPr>
          <w:rFonts w:ascii="Times New Roman" w:hAnsi="Times New Roman" w:cs="Times New Roman"/>
          <w:sz w:val="26"/>
          <w:szCs w:val="26"/>
        </w:rPr>
        <w:lastRenderedPageBreak/>
        <w:tab/>
      </w:r>
      <w:r w:rsidR="00F825D4" w:rsidRPr="00316AD3">
        <w:rPr>
          <w:rFonts w:ascii="Times New Roman" w:hAnsi="Times New Roman" w:cs="Times New Roman"/>
          <w:sz w:val="26"/>
          <w:szCs w:val="26"/>
        </w:rPr>
        <w:t>24</w:t>
      </w:r>
      <w:r w:rsidR="007D20D0" w:rsidRPr="00316AD3">
        <w:rPr>
          <w:rFonts w:ascii="Times New Roman" w:hAnsi="Times New Roman" w:cs="Times New Roman"/>
          <w:sz w:val="26"/>
          <w:szCs w:val="26"/>
        </w:rPr>
        <w:t xml:space="preserve">. </w:t>
      </w:r>
      <w:r w:rsidR="00D6429C" w:rsidRPr="00316AD3">
        <w:rPr>
          <w:rFonts w:ascii="Times New Roman" w:hAnsi="Times New Roman" w:cs="Times New Roman"/>
          <w:sz w:val="26"/>
          <w:szCs w:val="26"/>
        </w:rPr>
        <w:t>Обращения, рассмотрение которых определено в УП «Беллесэкспорт» в соотв</w:t>
      </w:r>
      <w:r w:rsidR="009849C4" w:rsidRPr="00316AD3">
        <w:rPr>
          <w:rFonts w:ascii="Times New Roman" w:hAnsi="Times New Roman" w:cs="Times New Roman"/>
          <w:sz w:val="26"/>
          <w:szCs w:val="26"/>
        </w:rPr>
        <w:t>етствии с резолюцией руководителя предприятия или лица им уполномоченного</w:t>
      </w:r>
      <w:r w:rsidR="00D6429C" w:rsidRPr="00316AD3">
        <w:rPr>
          <w:rFonts w:ascii="Times New Roman" w:hAnsi="Times New Roman" w:cs="Times New Roman"/>
          <w:sz w:val="26"/>
          <w:szCs w:val="26"/>
        </w:rPr>
        <w:t xml:space="preserve"> направляются руководителю структурного подразделения, в компетенцию которых входит </w:t>
      </w:r>
      <w:r w:rsidR="007B6F26" w:rsidRPr="00316AD3">
        <w:rPr>
          <w:rFonts w:ascii="Times New Roman" w:hAnsi="Times New Roman" w:cs="Times New Roman"/>
          <w:sz w:val="26"/>
          <w:szCs w:val="26"/>
        </w:rPr>
        <w:t>рассмотрение</w:t>
      </w:r>
      <w:r w:rsidR="00D6429C" w:rsidRPr="00316AD3">
        <w:rPr>
          <w:rFonts w:ascii="Times New Roman" w:hAnsi="Times New Roman" w:cs="Times New Roman"/>
          <w:sz w:val="26"/>
          <w:szCs w:val="26"/>
        </w:rPr>
        <w:t xml:space="preserve"> поставленных в обращениях вопросов.</w:t>
      </w:r>
    </w:p>
    <w:p w:rsidR="00B13105" w:rsidRPr="00316AD3" w:rsidRDefault="00F825D4" w:rsidP="00D6429C">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ab/>
        <w:t>25</w:t>
      </w:r>
      <w:r w:rsidR="00B13105" w:rsidRPr="00316AD3">
        <w:rPr>
          <w:rFonts w:ascii="Times New Roman" w:hAnsi="Times New Roman" w:cs="Times New Roman"/>
          <w:sz w:val="26"/>
          <w:szCs w:val="26"/>
        </w:rPr>
        <w:t>. Решение о направлении обращения в соответствии с компетенцией в другую организацию (орган), об оставлении его без рассмотрения по существу, о прекращении переписки принимают руководитель или уполномоченное им должностное лицо.</w:t>
      </w:r>
    </w:p>
    <w:p w:rsidR="007B6F26" w:rsidRPr="00316AD3" w:rsidRDefault="007B6F26" w:rsidP="003D1919">
      <w:pPr>
        <w:pStyle w:val="ConsPlusNormal"/>
        <w:ind w:firstLine="540"/>
        <w:jc w:val="both"/>
        <w:rPr>
          <w:rStyle w:val="13pt"/>
          <w:rFonts w:eastAsiaTheme="minorHAnsi"/>
          <w:color w:val="auto"/>
          <w:shd w:val="clear" w:color="auto" w:fill="auto"/>
        </w:rPr>
      </w:pPr>
      <w:r w:rsidRPr="00316AD3">
        <w:rPr>
          <w:rStyle w:val="13pt"/>
          <w:rFonts w:eastAsiaTheme="minorHAnsi"/>
        </w:rPr>
        <w:tab/>
      </w:r>
      <w:r w:rsidR="00F825D4" w:rsidRPr="00316AD3">
        <w:rPr>
          <w:rStyle w:val="13pt"/>
          <w:rFonts w:eastAsiaTheme="minorHAnsi"/>
        </w:rPr>
        <w:t>26</w:t>
      </w:r>
      <w:r w:rsidRPr="00316AD3">
        <w:rPr>
          <w:rStyle w:val="13pt"/>
          <w:rFonts w:eastAsiaTheme="minorHAnsi"/>
        </w:rPr>
        <w:t xml:space="preserve">. </w:t>
      </w:r>
      <w:proofErr w:type="gramStart"/>
      <w:r w:rsidRPr="00316AD3">
        <w:rPr>
          <w:rStyle w:val="13pt"/>
          <w:rFonts w:eastAsiaTheme="minorHAnsi"/>
        </w:rPr>
        <w:t xml:space="preserve">При поступлении обращений, содержащих вопросы, </w:t>
      </w:r>
      <w:r w:rsidR="00233326" w:rsidRPr="00316AD3">
        <w:rPr>
          <w:rStyle w:val="13pt"/>
          <w:rFonts w:eastAsiaTheme="minorHAnsi"/>
        </w:rPr>
        <w:t xml:space="preserve">рассмотрение, </w:t>
      </w:r>
      <w:r w:rsidRPr="00316AD3">
        <w:rPr>
          <w:rStyle w:val="13pt"/>
          <w:rFonts w:eastAsiaTheme="minorHAnsi"/>
        </w:rPr>
        <w:t xml:space="preserve"> которых не относится к компетенции </w:t>
      </w:r>
      <w:r w:rsidR="00B13105" w:rsidRPr="00316AD3">
        <w:rPr>
          <w:rStyle w:val="13pt"/>
          <w:rFonts w:eastAsiaTheme="minorHAnsi"/>
        </w:rPr>
        <w:t>УП «Беллесэкспорт»</w:t>
      </w:r>
      <w:r w:rsidR="00233326" w:rsidRPr="00316AD3">
        <w:rPr>
          <w:rStyle w:val="13pt"/>
          <w:rFonts w:eastAsiaTheme="minorHAnsi"/>
        </w:rPr>
        <w:t xml:space="preserve">, </w:t>
      </w:r>
      <w:r w:rsidR="00B13105" w:rsidRPr="00316AD3">
        <w:rPr>
          <w:rStyle w:val="13pt"/>
          <w:rFonts w:eastAsiaTheme="minorHAnsi"/>
        </w:rPr>
        <w:t>такие обращения</w:t>
      </w:r>
      <w:r w:rsidR="00233326" w:rsidRPr="00316AD3">
        <w:rPr>
          <w:rStyle w:val="13pt"/>
          <w:rFonts w:eastAsiaTheme="minorHAnsi"/>
        </w:rPr>
        <w:t>,</w:t>
      </w:r>
      <w:r w:rsidRPr="00316AD3">
        <w:rPr>
          <w:rStyle w:val="13pt"/>
          <w:rFonts w:eastAsiaTheme="minorHAnsi"/>
        </w:rPr>
        <w:t xml:space="preserve"> в течение пяти рабочих дней</w:t>
      </w:r>
      <w:r w:rsidR="00B13105" w:rsidRPr="00316AD3">
        <w:rPr>
          <w:rStyle w:val="13pt"/>
          <w:rFonts w:eastAsiaTheme="minorHAnsi"/>
        </w:rPr>
        <w:t xml:space="preserve"> направляются</w:t>
      </w:r>
      <w:r w:rsidRPr="00316AD3">
        <w:rPr>
          <w:rStyle w:val="13pt"/>
          <w:rFonts w:eastAsiaTheme="minorHAnsi"/>
        </w:rPr>
        <w:t xml:space="preserve"> для рассмотрения </w:t>
      </w:r>
      <w:r w:rsidRPr="00316AD3">
        <w:rPr>
          <w:rFonts w:ascii="Times New Roman" w:hAnsi="Times New Roman" w:cs="Times New Roman"/>
          <w:sz w:val="26"/>
          <w:szCs w:val="26"/>
        </w:rPr>
        <w:t>в государственные органы, иные организации</w:t>
      </w:r>
      <w:r w:rsidR="00233326" w:rsidRPr="00316AD3">
        <w:rPr>
          <w:rStyle w:val="13pt"/>
          <w:rFonts w:eastAsiaTheme="minorHAnsi"/>
        </w:rPr>
        <w:t xml:space="preserve">  в соответствии с их</w:t>
      </w:r>
      <w:r w:rsidRPr="00316AD3">
        <w:rPr>
          <w:rStyle w:val="13pt"/>
          <w:rFonts w:eastAsiaTheme="minorHAnsi"/>
        </w:rPr>
        <w:t xml:space="preserve"> компетенцией, в подлинник</w:t>
      </w:r>
      <w:r w:rsidR="00F16AE3">
        <w:rPr>
          <w:rStyle w:val="13pt"/>
          <w:rFonts w:eastAsiaTheme="minorHAnsi"/>
        </w:rPr>
        <w:t xml:space="preserve">е и (или) в электронном виде, с </w:t>
      </w:r>
      <w:r w:rsidRPr="00316AD3">
        <w:rPr>
          <w:rStyle w:val="13pt"/>
          <w:rFonts w:eastAsiaTheme="minorHAnsi"/>
        </w:rPr>
        <w:t>уведомлением об этом заявителя в тот же срок</w:t>
      </w:r>
      <w:r w:rsidR="00B13105" w:rsidRPr="00316AD3">
        <w:rPr>
          <w:rStyle w:val="13pt"/>
          <w:rFonts w:eastAsiaTheme="minorHAnsi"/>
        </w:rPr>
        <w:t>,</w:t>
      </w:r>
      <w:r w:rsidR="00B13105" w:rsidRPr="00316AD3">
        <w:rPr>
          <w:rFonts w:ascii="Times New Roman" w:hAnsi="Times New Roman" w:cs="Times New Roman"/>
        </w:rPr>
        <w:t xml:space="preserve"> </w:t>
      </w:r>
      <w:r w:rsidR="00B13105" w:rsidRPr="00316AD3">
        <w:rPr>
          <w:rFonts w:ascii="Times New Roman" w:hAnsi="Times New Roman" w:cs="Times New Roman"/>
          <w:sz w:val="26"/>
          <w:szCs w:val="26"/>
        </w:rPr>
        <w:t>либо остаются без рассмотрения по существу</w:t>
      </w:r>
      <w:r w:rsidR="003D1919" w:rsidRPr="00316AD3">
        <w:rPr>
          <w:rFonts w:ascii="Times New Roman" w:hAnsi="Times New Roman" w:cs="Times New Roman"/>
          <w:sz w:val="26"/>
          <w:szCs w:val="26"/>
        </w:rPr>
        <w:t xml:space="preserve"> </w:t>
      </w:r>
      <w:r w:rsidR="00B13105" w:rsidRPr="00316AD3">
        <w:rPr>
          <w:rFonts w:ascii="Times New Roman" w:hAnsi="Times New Roman" w:cs="Times New Roman"/>
          <w:sz w:val="26"/>
          <w:szCs w:val="26"/>
        </w:rPr>
        <w:t xml:space="preserve"> с уведомлением о</w:t>
      </w:r>
      <w:r w:rsidR="003D1919" w:rsidRPr="00316AD3">
        <w:rPr>
          <w:rFonts w:ascii="Times New Roman" w:hAnsi="Times New Roman" w:cs="Times New Roman"/>
          <w:sz w:val="26"/>
          <w:szCs w:val="26"/>
        </w:rPr>
        <w:t>б этом заявителей</w:t>
      </w:r>
      <w:proofErr w:type="gramEnd"/>
      <w:r w:rsidR="003D1919" w:rsidRPr="00316AD3">
        <w:rPr>
          <w:rFonts w:ascii="Times New Roman" w:hAnsi="Times New Roman" w:cs="Times New Roman"/>
          <w:sz w:val="26"/>
          <w:szCs w:val="26"/>
        </w:rPr>
        <w:t xml:space="preserve"> в тот же срок, </w:t>
      </w:r>
      <w:r w:rsidR="00B13105" w:rsidRPr="00316AD3">
        <w:rPr>
          <w:rFonts w:ascii="Times New Roman" w:hAnsi="Times New Roman" w:cs="Times New Roman"/>
          <w:sz w:val="26"/>
          <w:szCs w:val="26"/>
        </w:rPr>
        <w:t>с разъяснением, в какую организацию и в каком порядке следует обратиться для решения вопросов, изложенных в обращениях</w:t>
      </w:r>
      <w:r w:rsidR="005868ED">
        <w:rPr>
          <w:rFonts w:ascii="Times New Roman" w:hAnsi="Times New Roman" w:cs="Times New Roman"/>
          <w:sz w:val="26"/>
          <w:szCs w:val="26"/>
        </w:rPr>
        <w:t xml:space="preserve"> </w:t>
      </w:r>
      <w:r w:rsidR="005868ED">
        <w:rPr>
          <w:rStyle w:val="13pt"/>
          <w:rFonts w:eastAsiaTheme="minorHAnsi"/>
        </w:rPr>
        <w:t>(пункт 3 статьи 10 Закона)</w:t>
      </w:r>
      <w:r w:rsidR="00B13105" w:rsidRPr="00316AD3">
        <w:rPr>
          <w:rFonts w:ascii="Times New Roman" w:hAnsi="Times New Roman" w:cs="Times New Roman"/>
          <w:sz w:val="26"/>
          <w:szCs w:val="26"/>
        </w:rPr>
        <w:t>.</w:t>
      </w:r>
    </w:p>
    <w:p w:rsidR="007B6F26" w:rsidRPr="00316AD3" w:rsidRDefault="007B6F26" w:rsidP="00D924D4">
      <w:pPr>
        <w:pStyle w:val="1"/>
        <w:shd w:val="clear" w:color="auto" w:fill="auto"/>
        <w:spacing w:line="317" w:lineRule="exact"/>
        <w:ind w:left="60" w:right="60"/>
        <w:jc w:val="both"/>
        <w:rPr>
          <w:color w:val="000000"/>
          <w:sz w:val="26"/>
          <w:szCs w:val="26"/>
          <w:shd w:val="clear" w:color="auto" w:fill="FFFFFF"/>
        </w:rPr>
      </w:pPr>
      <w:r w:rsidRPr="00316AD3">
        <w:rPr>
          <w:rStyle w:val="13pt"/>
        </w:rPr>
        <w:tab/>
        <w:t>Копии таких обращений остаются в УП «Беллесэкспорт».</w:t>
      </w:r>
    </w:p>
    <w:p w:rsidR="003239A5" w:rsidRPr="00316AD3" w:rsidRDefault="000314F0" w:rsidP="008A1165">
      <w:pPr>
        <w:pStyle w:val="ConsPlusNormal"/>
        <w:ind w:firstLine="540"/>
        <w:jc w:val="both"/>
        <w:rPr>
          <w:rStyle w:val="13pt"/>
          <w:rFonts w:eastAsiaTheme="minorHAnsi"/>
          <w:color w:val="auto"/>
          <w:shd w:val="clear" w:color="auto" w:fill="auto"/>
        </w:rPr>
      </w:pPr>
      <w:r w:rsidRPr="00316AD3">
        <w:rPr>
          <w:rFonts w:ascii="Times New Roman" w:hAnsi="Times New Roman" w:cs="Times New Roman"/>
          <w:sz w:val="26"/>
          <w:szCs w:val="26"/>
        </w:rPr>
        <w:tab/>
      </w:r>
      <w:r w:rsidR="00F825D4" w:rsidRPr="00316AD3">
        <w:rPr>
          <w:rFonts w:ascii="Times New Roman" w:hAnsi="Times New Roman" w:cs="Times New Roman"/>
          <w:sz w:val="26"/>
          <w:szCs w:val="26"/>
        </w:rPr>
        <w:t>27</w:t>
      </w:r>
      <w:r w:rsidRPr="00316AD3">
        <w:rPr>
          <w:rFonts w:ascii="Times New Roman" w:hAnsi="Times New Roman" w:cs="Times New Roman"/>
          <w:sz w:val="26"/>
          <w:szCs w:val="26"/>
        </w:rPr>
        <w:t xml:space="preserve">. </w:t>
      </w:r>
      <w:r w:rsidR="009849C4" w:rsidRPr="00316AD3">
        <w:rPr>
          <w:rFonts w:ascii="Times New Roman" w:hAnsi="Times New Roman" w:cs="Times New Roman"/>
          <w:sz w:val="26"/>
          <w:szCs w:val="26"/>
        </w:rPr>
        <w:t>При оставлении письменного обращения без рассмотрения по существу</w:t>
      </w:r>
      <w:r w:rsidR="00B8142F" w:rsidRPr="00316AD3">
        <w:rPr>
          <w:rFonts w:ascii="Times New Roman" w:hAnsi="Times New Roman" w:cs="Times New Roman"/>
          <w:sz w:val="26"/>
          <w:szCs w:val="26"/>
        </w:rPr>
        <w:t>,</w:t>
      </w:r>
      <w:r w:rsidR="009849C4" w:rsidRPr="00316AD3">
        <w:rPr>
          <w:rFonts w:ascii="Times New Roman" w:hAnsi="Times New Roman" w:cs="Times New Roman"/>
          <w:sz w:val="26"/>
          <w:szCs w:val="26"/>
        </w:rPr>
        <w:t xml:space="preserve"> </w:t>
      </w:r>
      <w:r w:rsidR="00B8142F" w:rsidRPr="00316AD3">
        <w:rPr>
          <w:rFonts w:ascii="Times New Roman" w:hAnsi="Times New Roman" w:cs="Times New Roman"/>
          <w:sz w:val="26"/>
          <w:szCs w:val="26"/>
        </w:rPr>
        <w:t xml:space="preserve">в течение пяти рабочих дней </w:t>
      </w:r>
      <w:r w:rsidR="003D1919" w:rsidRPr="00316AD3">
        <w:rPr>
          <w:rFonts w:ascii="Times New Roman" w:hAnsi="Times New Roman" w:cs="Times New Roman"/>
          <w:sz w:val="26"/>
          <w:szCs w:val="26"/>
        </w:rPr>
        <w:t xml:space="preserve">заявителю </w:t>
      </w:r>
      <w:r w:rsidR="00233326" w:rsidRPr="00316AD3">
        <w:rPr>
          <w:rFonts w:ascii="Times New Roman" w:hAnsi="Times New Roman" w:cs="Times New Roman"/>
          <w:sz w:val="26"/>
          <w:szCs w:val="26"/>
        </w:rPr>
        <w:t>направляет</w:t>
      </w:r>
      <w:r w:rsidR="003D1919" w:rsidRPr="00316AD3">
        <w:rPr>
          <w:rFonts w:ascii="Times New Roman" w:hAnsi="Times New Roman" w:cs="Times New Roman"/>
          <w:sz w:val="26"/>
          <w:szCs w:val="26"/>
        </w:rPr>
        <w:t>ся</w:t>
      </w:r>
      <w:r w:rsidR="00233326" w:rsidRPr="00316AD3">
        <w:rPr>
          <w:rFonts w:ascii="Times New Roman" w:hAnsi="Times New Roman" w:cs="Times New Roman"/>
          <w:sz w:val="26"/>
          <w:szCs w:val="26"/>
        </w:rPr>
        <w:t xml:space="preserve">  сопроводительное  письмо (уведомление) с указанием  причин принятия такого решения и возвращает </w:t>
      </w:r>
      <w:r w:rsidR="009849C4" w:rsidRPr="00316AD3">
        <w:rPr>
          <w:rFonts w:ascii="Times New Roman" w:hAnsi="Times New Roman" w:cs="Times New Roman"/>
          <w:sz w:val="26"/>
          <w:szCs w:val="26"/>
        </w:rPr>
        <w:t>ори</w:t>
      </w:r>
      <w:r w:rsidR="00233326" w:rsidRPr="00316AD3">
        <w:rPr>
          <w:rFonts w:ascii="Times New Roman" w:hAnsi="Times New Roman" w:cs="Times New Roman"/>
          <w:sz w:val="26"/>
          <w:szCs w:val="26"/>
        </w:rPr>
        <w:t xml:space="preserve">гиналы документов, приложенных им к </w:t>
      </w:r>
      <w:r w:rsidR="00B13105" w:rsidRPr="00316AD3">
        <w:rPr>
          <w:rFonts w:ascii="Times New Roman" w:hAnsi="Times New Roman" w:cs="Times New Roman"/>
          <w:sz w:val="26"/>
          <w:szCs w:val="26"/>
        </w:rPr>
        <w:t xml:space="preserve"> письменно</w:t>
      </w:r>
      <w:r w:rsidR="00233326" w:rsidRPr="00316AD3">
        <w:rPr>
          <w:rFonts w:ascii="Times New Roman" w:hAnsi="Times New Roman" w:cs="Times New Roman"/>
          <w:sz w:val="26"/>
          <w:szCs w:val="26"/>
        </w:rPr>
        <w:t>м</w:t>
      </w:r>
      <w:r w:rsidR="00B13105" w:rsidRPr="00316AD3">
        <w:rPr>
          <w:rFonts w:ascii="Times New Roman" w:hAnsi="Times New Roman" w:cs="Times New Roman"/>
          <w:sz w:val="26"/>
          <w:szCs w:val="26"/>
        </w:rPr>
        <w:t>у</w:t>
      </w:r>
      <w:r w:rsidR="00233326" w:rsidRPr="00316AD3">
        <w:rPr>
          <w:rFonts w:ascii="Times New Roman" w:hAnsi="Times New Roman" w:cs="Times New Roman"/>
          <w:sz w:val="26"/>
          <w:szCs w:val="26"/>
        </w:rPr>
        <w:t xml:space="preserve"> обращению.</w:t>
      </w:r>
      <w:r w:rsidR="009849C4" w:rsidRPr="00316AD3">
        <w:rPr>
          <w:rFonts w:ascii="Times New Roman" w:hAnsi="Times New Roman" w:cs="Times New Roman"/>
          <w:sz w:val="26"/>
          <w:szCs w:val="26"/>
        </w:rPr>
        <w:t xml:space="preserve"> </w:t>
      </w:r>
    </w:p>
    <w:p w:rsidR="00E67547" w:rsidRPr="00316AD3" w:rsidRDefault="00B13105"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ab/>
      </w:r>
      <w:r w:rsidR="009856B7" w:rsidRPr="00316AD3">
        <w:rPr>
          <w:rFonts w:ascii="Times New Roman" w:hAnsi="Times New Roman" w:cs="Times New Roman"/>
          <w:sz w:val="26"/>
          <w:szCs w:val="26"/>
        </w:rPr>
        <w:t>Ответ (уведомление) заявителю</w:t>
      </w:r>
      <w:r w:rsidR="007D74FB" w:rsidRPr="00316AD3">
        <w:rPr>
          <w:rFonts w:ascii="Times New Roman" w:hAnsi="Times New Roman" w:cs="Times New Roman"/>
          <w:sz w:val="26"/>
          <w:szCs w:val="26"/>
        </w:rPr>
        <w:t xml:space="preserve"> </w:t>
      </w:r>
      <w:r w:rsidR="008A1165" w:rsidRPr="00316AD3">
        <w:rPr>
          <w:rFonts w:ascii="Times New Roman" w:hAnsi="Times New Roman" w:cs="Times New Roman"/>
          <w:sz w:val="26"/>
          <w:szCs w:val="26"/>
        </w:rPr>
        <w:t>о причинах оставления его обращения без рассмотрения</w:t>
      </w:r>
      <w:r w:rsidR="007D74FB" w:rsidRPr="00316AD3">
        <w:rPr>
          <w:rFonts w:ascii="Times New Roman" w:hAnsi="Times New Roman" w:cs="Times New Roman"/>
          <w:sz w:val="26"/>
          <w:szCs w:val="26"/>
        </w:rPr>
        <w:t xml:space="preserve"> </w:t>
      </w:r>
      <w:r w:rsidR="008A1165" w:rsidRPr="00316AD3">
        <w:rPr>
          <w:rFonts w:ascii="Times New Roman" w:hAnsi="Times New Roman" w:cs="Times New Roman"/>
          <w:sz w:val="26"/>
          <w:szCs w:val="26"/>
        </w:rPr>
        <w:t>по существу</w:t>
      </w:r>
      <w:r w:rsidR="007D74FB" w:rsidRPr="00316AD3">
        <w:rPr>
          <w:rFonts w:ascii="Times New Roman" w:hAnsi="Times New Roman" w:cs="Times New Roman"/>
          <w:sz w:val="26"/>
          <w:szCs w:val="26"/>
        </w:rPr>
        <w:t xml:space="preserve"> подписываются руководителем </w:t>
      </w:r>
      <w:r w:rsidR="00B8142F" w:rsidRPr="00316AD3">
        <w:rPr>
          <w:rFonts w:ascii="Times New Roman" w:hAnsi="Times New Roman" w:cs="Times New Roman"/>
          <w:sz w:val="26"/>
          <w:szCs w:val="26"/>
        </w:rPr>
        <w:t>предприятия</w:t>
      </w:r>
      <w:r w:rsidR="007D74FB" w:rsidRPr="00316AD3">
        <w:rPr>
          <w:rFonts w:ascii="Times New Roman" w:hAnsi="Times New Roman" w:cs="Times New Roman"/>
          <w:sz w:val="26"/>
          <w:szCs w:val="26"/>
        </w:rPr>
        <w:t xml:space="preserve"> </w:t>
      </w:r>
      <w:r w:rsidR="003616A1" w:rsidRPr="00316AD3">
        <w:rPr>
          <w:rFonts w:ascii="Times New Roman" w:hAnsi="Times New Roman" w:cs="Times New Roman"/>
          <w:sz w:val="26"/>
          <w:szCs w:val="26"/>
        </w:rPr>
        <w:t>или уполномоченным им должностным лицам</w:t>
      </w:r>
      <w:r w:rsidR="007D74FB" w:rsidRPr="00316AD3">
        <w:rPr>
          <w:rFonts w:ascii="Times New Roman" w:hAnsi="Times New Roman" w:cs="Times New Roman"/>
          <w:sz w:val="26"/>
          <w:szCs w:val="26"/>
        </w:rPr>
        <w:t>.</w:t>
      </w:r>
    </w:p>
    <w:p w:rsidR="000D6989" w:rsidRPr="00316AD3" w:rsidRDefault="00E72CCD" w:rsidP="000D6989">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ab/>
      </w:r>
      <w:r w:rsidR="00F825D4" w:rsidRPr="00316AD3">
        <w:rPr>
          <w:rFonts w:ascii="Times New Roman" w:hAnsi="Times New Roman" w:cs="Times New Roman"/>
          <w:sz w:val="26"/>
          <w:szCs w:val="26"/>
        </w:rPr>
        <w:t>28</w:t>
      </w:r>
      <w:r w:rsidR="000D6989" w:rsidRPr="00316AD3">
        <w:rPr>
          <w:rFonts w:ascii="Times New Roman" w:hAnsi="Times New Roman" w:cs="Times New Roman"/>
          <w:sz w:val="26"/>
          <w:szCs w:val="26"/>
        </w:rPr>
        <w:t>. Ответы (уведомления) заявителям на обращения, полученные в ходе личного приема руководителем предприятия или уполномоченным им должностным лицом, изложенные в письменной форме, направляются за подписью</w:t>
      </w:r>
      <w:r w:rsidR="003D1919" w:rsidRPr="00316AD3">
        <w:rPr>
          <w:rFonts w:ascii="Times New Roman" w:hAnsi="Times New Roman" w:cs="Times New Roman"/>
          <w:sz w:val="26"/>
          <w:szCs w:val="26"/>
        </w:rPr>
        <w:t xml:space="preserve"> руководителя предприятия или уполномоченного им должностного лица</w:t>
      </w:r>
      <w:r w:rsidR="000D6989" w:rsidRPr="00316AD3">
        <w:rPr>
          <w:rFonts w:ascii="Times New Roman" w:hAnsi="Times New Roman" w:cs="Times New Roman"/>
          <w:sz w:val="26"/>
          <w:szCs w:val="26"/>
        </w:rPr>
        <w:t>, осуществлявшего личный прием, если им не установлен иной порядок подписания ответа.</w:t>
      </w:r>
    </w:p>
    <w:p w:rsidR="000D6989" w:rsidRPr="00316AD3" w:rsidRDefault="00E72CCD" w:rsidP="000D6989">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ab/>
      </w:r>
      <w:r w:rsidR="00F825D4" w:rsidRPr="00316AD3">
        <w:rPr>
          <w:rFonts w:ascii="Times New Roman" w:hAnsi="Times New Roman" w:cs="Times New Roman"/>
          <w:sz w:val="26"/>
          <w:szCs w:val="26"/>
        </w:rPr>
        <w:t>29</w:t>
      </w:r>
      <w:r w:rsidR="000D6989" w:rsidRPr="00316AD3">
        <w:rPr>
          <w:rFonts w:ascii="Times New Roman" w:hAnsi="Times New Roman" w:cs="Times New Roman"/>
          <w:sz w:val="26"/>
          <w:szCs w:val="26"/>
        </w:rPr>
        <w:t>. Ответы на рассмотренные по существу устные обращения подлежат объявлению заявителям в ходе личного приема.</w:t>
      </w:r>
    </w:p>
    <w:p w:rsidR="000D6989" w:rsidRPr="00316AD3" w:rsidRDefault="00F825D4"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ab/>
        <w:t>30</w:t>
      </w:r>
      <w:r w:rsidR="003D1919" w:rsidRPr="00316AD3">
        <w:rPr>
          <w:rFonts w:ascii="Times New Roman" w:hAnsi="Times New Roman" w:cs="Times New Roman"/>
          <w:sz w:val="26"/>
          <w:szCs w:val="26"/>
        </w:rPr>
        <w:t xml:space="preserve">.  Секретарем приемной руководителя </w:t>
      </w:r>
      <w:proofErr w:type="gramStart"/>
      <w:r w:rsidR="00F52DA0" w:rsidRPr="00316AD3">
        <w:rPr>
          <w:rFonts w:ascii="Times New Roman" w:hAnsi="Times New Roman" w:cs="Times New Roman"/>
          <w:sz w:val="26"/>
          <w:szCs w:val="26"/>
        </w:rPr>
        <w:t>должны своевременно вноси</w:t>
      </w:r>
      <w:r w:rsidR="003D1919" w:rsidRPr="00316AD3">
        <w:rPr>
          <w:rFonts w:ascii="Times New Roman" w:hAnsi="Times New Roman" w:cs="Times New Roman"/>
          <w:sz w:val="26"/>
          <w:szCs w:val="26"/>
        </w:rPr>
        <w:t>тся</w:t>
      </w:r>
      <w:proofErr w:type="gramEnd"/>
      <w:r w:rsidR="003D1919" w:rsidRPr="00316AD3">
        <w:rPr>
          <w:rFonts w:ascii="Times New Roman" w:hAnsi="Times New Roman" w:cs="Times New Roman"/>
          <w:sz w:val="26"/>
          <w:szCs w:val="26"/>
        </w:rPr>
        <w:t xml:space="preserve"> с</w:t>
      </w:r>
      <w:r w:rsidR="000D6989" w:rsidRPr="00316AD3">
        <w:rPr>
          <w:rFonts w:ascii="Times New Roman" w:hAnsi="Times New Roman" w:cs="Times New Roman"/>
          <w:sz w:val="26"/>
          <w:szCs w:val="26"/>
        </w:rPr>
        <w:t xml:space="preserve">ведения о ходе и результатах рассмотрения замечаний и (или) предложений, внесенных </w:t>
      </w:r>
      <w:r w:rsidR="005868ED">
        <w:rPr>
          <w:rFonts w:ascii="Times New Roman" w:hAnsi="Times New Roman" w:cs="Times New Roman"/>
          <w:sz w:val="26"/>
          <w:szCs w:val="26"/>
        </w:rPr>
        <w:t>в книгу замечаний и предложений.</w:t>
      </w:r>
      <w:r w:rsidR="000D6989" w:rsidRPr="00316AD3">
        <w:rPr>
          <w:rFonts w:ascii="Times New Roman" w:hAnsi="Times New Roman" w:cs="Times New Roman"/>
          <w:sz w:val="26"/>
          <w:szCs w:val="26"/>
        </w:rPr>
        <w:t xml:space="preserve"> </w:t>
      </w:r>
    </w:p>
    <w:p w:rsidR="00637093" w:rsidRPr="00316AD3" w:rsidRDefault="00F825D4"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ab/>
        <w:t>31</w:t>
      </w:r>
      <w:r w:rsidR="00637093" w:rsidRPr="00316AD3">
        <w:rPr>
          <w:rFonts w:ascii="Times New Roman" w:hAnsi="Times New Roman" w:cs="Times New Roman"/>
          <w:sz w:val="26"/>
          <w:szCs w:val="26"/>
        </w:rPr>
        <w:t xml:space="preserve">. </w:t>
      </w:r>
      <w:r w:rsidR="00AF0F23" w:rsidRPr="00316AD3">
        <w:rPr>
          <w:rFonts w:ascii="Times New Roman" w:hAnsi="Times New Roman" w:cs="Times New Roman"/>
          <w:sz w:val="26"/>
          <w:szCs w:val="26"/>
        </w:rPr>
        <w:t xml:space="preserve">Срок рассмотрения обращений </w:t>
      </w:r>
      <w:r w:rsidR="00B8113E" w:rsidRPr="00316AD3">
        <w:rPr>
          <w:rFonts w:ascii="Times New Roman" w:hAnsi="Times New Roman" w:cs="Times New Roman"/>
          <w:sz w:val="26"/>
          <w:szCs w:val="26"/>
        </w:rPr>
        <w:t>исчисляется в календарных днях и начинается</w:t>
      </w:r>
      <w:r w:rsidR="00B56D87" w:rsidRPr="00316AD3">
        <w:rPr>
          <w:rFonts w:ascii="Times New Roman" w:hAnsi="Times New Roman" w:cs="Times New Roman"/>
          <w:sz w:val="26"/>
          <w:szCs w:val="26"/>
        </w:rPr>
        <w:t xml:space="preserve"> </w:t>
      </w:r>
      <w:r w:rsidR="00AF0F23" w:rsidRPr="00316AD3">
        <w:rPr>
          <w:rFonts w:ascii="Times New Roman" w:hAnsi="Times New Roman" w:cs="Times New Roman"/>
          <w:sz w:val="26"/>
          <w:szCs w:val="26"/>
        </w:rPr>
        <w:t>со дня их регистрации в УП «Беллесэкспорт</w:t>
      </w:r>
      <w:r w:rsidR="00B8113E" w:rsidRPr="00316AD3">
        <w:rPr>
          <w:rFonts w:ascii="Times New Roman" w:hAnsi="Times New Roman" w:cs="Times New Roman"/>
          <w:sz w:val="26"/>
          <w:szCs w:val="26"/>
        </w:rPr>
        <w:t>»</w:t>
      </w:r>
      <w:r w:rsidR="00AF0F23" w:rsidRPr="00316AD3">
        <w:rPr>
          <w:rFonts w:ascii="Times New Roman" w:hAnsi="Times New Roman" w:cs="Times New Roman"/>
          <w:sz w:val="26"/>
          <w:szCs w:val="26"/>
        </w:rPr>
        <w:t>. Если дата исполнения приходится на нерабочий день, то сроком исполнения считается первый, следующий за ним рабочий день.</w:t>
      </w:r>
    </w:p>
    <w:p w:rsidR="009669FB" w:rsidRPr="00316AD3" w:rsidRDefault="00F825D4" w:rsidP="009669FB">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ab/>
        <w:t>32</w:t>
      </w:r>
      <w:r w:rsidR="001106CE" w:rsidRPr="00316AD3">
        <w:rPr>
          <w:rFonts w:ascii="Times New Roman" w:hAnsi="Times New Roman" w:cs="Times New Roman"/>
          <w:sz w:val="26"/>
          <w:szCs w:val="26"/>
        </w:rPr>
        <w:t xml:space="preserve">. </w:t>
      </w:r>
      <w:r w:rsidR="009669FB" w:rsidRPr="00316AD3">
        <w:rPr>
          <w:rFonts w:ascii="Times New Roman" w:hAnsi="Times New Roman" w:cs="Times New Roman"/>
          <w:sz w:val="26"/>
          <w:szCs w:val="26"/>
        </w:rPr>
        <w:t xml:space="preserve"> Письменные обращения заявителей рассматриваются по существу </w:t>
      </w:r>
      <w:r w:rsidR="009669FB" w:rsidRPr="00316AD3">
        <w:rPr>
          <w:rFonts w:ascii="Times New Roman" w:hAnsi="Times New Roman" w:cs="Times New Roman"/>
          <w:b/>
          <w:sz w:val="26"/>
          <w:szCs w:val="26"/>
        </w:rPr>
        <w:t>не позднее пятнадцати дней</w:t>
      </w:r>
      <w:r w:rsidR="009669FB" w:rsidRPr="00316AD3">
        <w:rPr>
          <w:rFonts w:ascii="Times New Roman" w:hAnsi="Times New Roman" w:cs="Times New Roman"/>
          <w:sz w:val="26"/>
          <w:szCs w:val="26"/>
        </w:rPr>
        <w:t xml:space="preserve"> со дня их регистрации, а обращения, требующие дополнительного изучения и проверки, - </w:t>
      </w:r>
      <w:r w:rsidR="009669FB" w:rsidRPr="00316AD3">
        <w:rPr>
          <w:rFonts w:ascii="Times New Roman" w:hAnsi="Times New Roman" w:cs="Times New Roman"/>
          <w:b/>
          <w:sz w:val="26"/>
          <w:szCs w:val="26"/>
        </w:rPr>
        <w:t>не позднее</w:t>
      </w:r>
      <w:r w:rsidR="009669FB" w:rsidRPr="00316AD3">
        <w:rPr>
          <w:rFonts w:ascii="Times New Roman" w:hAnsi="Times New Roman" w:cs="Times New Roman"/>
          <w:sz w:val="26"/>
          <w:szCs w:val="26"/>
        </w:rPr>
        <w:t xml:space="preserve"> </w:t>
      </w:r>
      <w:r w:rsidR="009669FB" w:rsidRPr="00316AD3">
        <w:rPr>
          <w:rFonts w:ascii="Times New Roman" w:hAnsi="Times New Roman" w:cs="Times New Roman"/>
          <w:b/>
          <w:sz w:val="26"/>
          <w:szCs w:val="26"/>
        </w:rPr>
        <w:t>одного месяца</w:t>
      </w:r>
      <w:r w:rsidR="009669FB" w:rsidRPr="00316AD3">
        <w:rPr>
          <w:rFonts w:ascii="Times New Roman" w:hAnsi="Times New Roman" w:cs="Times New Roman"/>
          <w:sz w:val="26"/>
          <w:szCs w:val="26"/>
        </w:rPr>
        <w:t>, если иной срок не установлен законодательными актами.</w:t>
      </w:r>
    </w:p>
    <w:p w:rsidR="009669FB" w:rsidRPr="00316AD3" w:rsidRDefault="009669FB" w:rsidP="009669FB">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 xml:space="preserve">При необходимости рассмотрения письменного обращения с учетом его дополнительного изучения и проверки ответственное за его рассмотрение структурное подразделение незамедлительно должно информировать об этом </w:t>
      </w:r>
      <w:r w:rsidRPr="00316AD3">
        <w:rPr>
          <w:rFonts w:ascii="Times New Roman" w:hAnsi="Times New Roman" w:cs="Times New Roman"/>
          <w:sz w:val="26"/>
          <w:szCs w:val="26"/>
        </w:rPr>
        <w:lastRenderedPageBreak/>
        <w:t>секретаря приемной руководителя для внесения соответствующих изменений в контрольные сроки исполнения обращения.</w:t>
      </w:r>
    </w:p>
    <w:p w:rsidR="00CE27A6" w:rsidRPr="00316AD3" w:rsidRDefault="009669FB"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В случае</w:t>
      </w:r>
      <w:proofErr w:type="gramStart"/>
      <w:r w:rsidRPr="00316AD3">
        <w:rPr>
          <w:rFonts w:ascii="Times New Roman" w:hAnsi="Times New Roman" w:cs="Times New Roman"/>
          <w:sz w:val="26"/>
          <w:szCs w:val="26"/>
        </w:rPr>
        <w:t>,</w:t>
      </w:r>
      <w:proofErr w:type="gramEnd"/>
      <w:r w:rsidRPr="00316AD3">
        <w:rPr>
          <w:rFonts w:ascii="Times New Roman" w:hAnsi="Times New Roman" w:cs="Times New Roman"/>
          <w:sz w:val="26"/>
          <w:szCs w:val="26"/>
        </w:rPr>
        <w:t xml:space="preserve"> если для </w:t>
      </w:r>
      <w:r w:rsidR="00D924D4" w:rsidRPr="00316AD3">
        <w:rPr>
          <w:rFonts w:ascii="Times New Roman" w:hAnsi="Times New Roman" w:cs="Times New Roman"/>
          <w:sz w:val="26"/>
          <w:szCs w:val="26"/>
        </w:rPr>
        <w:t>рассмотрения</w:t>
      </w:r>
      <w:r w:rsidRPr="00316AD3">
        <w:rPr>
          <w:rFonts w:ascii="Times New Roman" w:hAnsi="Times New Roman" w:cs="Times New Roman"/>
          <w:sz w:val="26"/>
          <w:szCs w:val="26"/>
        </w:rPr>
        <w:t xml:space="preserve"> изложенных в обращениях вопросов необходимы совершение определенных действий (выполнение работ, указание услуг), получение информации из иностранного государства в сроки, превышающие месячный срок, заявителям в срок </w:t>
      </w:r>
      <w:r w:rsidRPr="00316AD3">
        <w:rPr>
          <w:rFonts w:ascii="Times New Roman" w:hAnsi="Times New Roman" w:cs="Times New Roman"/>
          <w:b/>
          <w:sz w:val="26"/>
          <w:szCs w:val="26"/>
        </w:rPr>
        <w:t>не позднее одного месяца со дня</w:t>
      </w:r>
      <w:r w:rsidRPr="00316AD3">
        <w:rPr>
          <w:rFonts w:ascii="Times New Roman" w:hAnsi="Times New Roman" w:cs="Times New Roman"/>
          <w:sz w:val="26"/>
          <w:szCs w:val="26"/>
        </w:rPr>
        <w:t>, следующего за днем поступления обращений, направляется письменное уведомление о причинах превышения месячного срока и сроках совершения т</w:t>
      </w:r>
      <w:r w:rsidR="000078CA" w:rsidRPr="00316AD3">
        <w:rPr>
          <w:rFonts w:ascii="Times New Roman" w:hAnsi="Times New Roman" w:cs="Times New Roman"/>
          <w:sz w:val="26"/>
          <w:szCs w:val="26"/>
        </w:rPr>
        <w:t>аких действий (выполнения работ</w:t>
      </w:r>
      <w:r w:rsidRPr="00316AD3">
        <w:rPr>
          <w:rFonts w:ascii="Times New Roman" w:hAnsi="Times New Roman" w:cs="Times New Roman"/>
          <w:sz w:val="26"/>
          <w:szCs w:val="26"/>
        </w:rPr>
        <w:t>, оказания услуг) или сроках рассмотрения обращений по существу</w:t>
      </w:r>
      <w:r w:rsidR="00CE27A6" w:rsidRPr="00316AD3">
        <w:rPr>
          <w:rFonts w:ascii="Times New Roman" w:hAnsi="Times New Roman" w:cs="Times New Roman"/>
          <w:sz w:val="26"/>
          <w:szCs w:val="26"/>
        </w:rPr>
        <w:t>.</w:t>
      </w:r>
    </w:p>
    <w:p w:rsidR="00AF0F23" w:rsidRPr="00316AD3" w:rsidRDefault="00F825D4"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33</w:t>
      </w:r>
      <w:r w:rsidR="00AF0F23" w:rsidRPr="00316AD3">
        <w:rPr>
          <w:rFonts w:ascii="Times New Roman" w:hAnsi="Times New Roman" w:cs="Times New Roman"/>
          <w:sz w:val="26"/>
          <w:szCs w:val="26"/>
        </w:rPr>
        <w:t xml:space="preserve">. Ответы </w:t>
      </w:r>
      <w:r w:rsidR="00EE6907" w:rsidRPr="00316AD3">
        <w:rPr>
          <w:rFonts w:ascii="Times New Roman" w:hAnsi="Times New Roman" w:cs="Times New Roman"/>
          <w:sz w:val="26"/>
          <w:szCs w:val="26"/>
        </w:rPr>
        <w:t xml:space="preserve">(уведомления) </w:t>
      </w:r>
      <w:r w:rsidR="00AF0F23" w:rsidRPr="00316AD3">
        <w:rPr>
          <w:rFonts w:ascii="Times New Roman" w:hAnsi="Times New Roman" w:cs="Times New Roman"/>
          <w:sz w:val="26"/>
          <w:szCs w:val="26"/>
        </w:rPr>
        <w:t>на обращения заявителей даются в сроки, установленные статьей 17 Закона «Об обращениях граждан и юридических лиц». Письменные уведомления направляются заявителям в сроки, установленные  в статьях 10, 15 и 17 Закона «Об обращениях граждан и юридических лиц».</w:t>
      </w:r>
    </w:p>
    <w:p w:rsidR="001106CE" w:rsidRPr="00316AD3" w:rsidRDefault="00864631" w:rsidP="007D20D0">
      <w:pPr>
        <w:pStyle w:val="ConsPlusNormal"/>
        <w:ind w:firstLine="540"/>
        <w:jc w:val="both"/>
        <w:rPr>
          <w:rFonts w:ascii="Times New Roman" w:hAnsi="Times New Roman" w:cs="Times New Roman"/>
          <w:color w:val="000000"/>
          <w:sz w:val="26"/>
          <w:szCs w:val="26"/>
          <w:shd w:val="clear" w:color="auto" w:fill="FFFFFF"/>
        </w:rPr>
      </w:pPr>
      <w:r w:rsidRPr="00316AD3">
        <w:rPr>
          <w:rStyle w:val="13pt"/>
          <w:rFonts w:eastAsiaTheme="minorHAnsi"/>
        </w:rPr>
        <w:t xml:space="preserve">Ответы </w:t>
      </w:r>
      <w:r w:rsidRPr="00316AD3">
        <w:rPr>
          <w:rFonts w:ascii="Times New Roman" w:hAnsi="Times New Roman" w:cs="Times New Roman"/>
          <w:sz w:val="26"/>
          <w:szCs w:val="26"/>
        </w:rPr>
        <w:t xml:space="preserve">(уведомления) </w:t>
      </w:r>
      <w:r w:rsidRPr="00316AD3">
        <w:rPr>
          <w:rStyle w:val="13pt"/>
          <w:rFonts w:eastAsiaTheme="minorHAnsi"/>
        </w:rPr>
        <w:t>на обращения заявителей, подготовленные в структурных подразделениях, регистрируются в приемной руководителя.</w:t>
      </w:r>
    </w:p>
    <w:p w:rsidR="00DB551F" w:rsidRPr="00316AD3" w:rsidRDefault="00864631" w:rsidP="00864631">
      <w:pPr>
        <w:pStyle w:val="1"/>
        <w:shd w:val="clear" w:color="auto" w:fill="auto"/>
        <w:spacing w:line="317" w:lineRule="exact"/>
        <w:ind w:left="60" w:right="60"/>
        <w:jc w:val="both"/>
        <w:rPr>
          <w:rStyle w:val="13pt"/>
        </w:rPr>
      </w:pPr>
      <w:r w:rsidRPr="00316AD3">
        <w:rPr>
          <w:sz w:val="26"/>
          <w:szCs w:val="26"/>
        </w:rPr>
        <w:tab/>
      </w:r>
      <w:r w:rsidR="00F825D4" w:rsidRPr="00316AD3">
        <w:rPr>
          <w:sz w:val="26"/>
          <w:szCs w:val="26"/>
        </w:rPr>
        <w:t>34</w:t>
      </w:r>
      <w:r w:rsidR="001106CE" w:rsidRPr="00316AD3">
        <w:rPr>
          <w:sz w:val="26"/>
          <w:szCs w:val="26"/>
        </w:rPr>
        <w:t>.</w:t>
      </w:r>
      <w:r w:rsidR="001106CE" w:rsidRPr="00316AD3">
        <w:rPr>
          <w:sz w:val="26"/>
          <w:szCs w:val="26"/>
        </w:rPr>
        <w:tab/>
      </w:r>
      <w:r w:rsidRPr="00316AD3">
        <w:rPr>
          <w:sz w:val="26"/>
          <w:szCs w:val="26"/>
        </w:rPr>
        <w:t>Индекс ответа (уведомления)</w:t>
      </w:r>
      <w:r w:rsidR="001106CE" w:rsidRPr="00316AD3">
        <w:rPr>
          <w:sz w:val="26"/>
          <w:szCs w:val="26"/>
        </w:rPr>
        <w:t xml:space="preserve"> заявителю на обращение</w:t>
      </w:r>
      <w:r w:rsidR="001106CE" w:rsidRPr="00316AD3">
        <w:t xml:space="preserve">, </w:t>
      </w:r>
      <w:r w:rsidR="001106CE" w:rsidRPr="00316AD3">
        <w:rPr>
          <w:sz w:val="26"/>
          <w:szCs w:val="26"/>
        </w:rPr>
        <w:t>в том числе ответа (уведомления), направленного на внесенные замечания и (или) предложения в книгу замечаний и предложений</w:t>
      </w:r>
      <w:r w:rsidR="001106CE" w:rsidRPr="00316AD3">
        <w:rPr>
          <w:rStyle w:val="13pt"/>
        </w:rPr>
        <w:t xml:space="preserve"> </w:t>
      </w:r>
      <w:r w:rsidRPr="00316AD3">
        <w:rPr>
          <w:rStyle w:val="13pt"/>
        </w:rPr>
        <w:t>состоит из индекса структурного подразделения</w:t>
      </w:r>
      <w:r w:rsidR="001106CE" w:rsidRPr="00316AD3">
        <w:rPr>
          <w:sz w:val="26"/>
          <w:szCs w:val="26"/>
        </w:rPr>
        <w:t>, дающего ответ</w:t>
      </w:r>
      <w:r w:rsidR="00442CE1" w:rsidRPr="00316AD3">
        <w:rPr>
          <w:rStyle w:val="13pt"/>
        </w:rPr>
        <w:t xml:space="preserve">, регистрационного индекса </w:t>
      </w:r>
      <w:r w:rsidR="00356A5B" w:rsidRPr="00316AD3">
        <w:rPr>
          <w:rStyle w:val="13pt"/>
        </w:rPr>
        <w:t xml:space="preserve"> обращения, </w:t>
      </w:r>
      <w:r w:rsidR="00E559A8">
        <w:rPr>
          <w:rStyle w:val="13pt"/>
        </w:rPr>
        <w:t>порядковый номер</w:t>
      </w:r>
      <w:r w:rsidR="00356A5B" w:rsidRPr="00316AD3">
        <w:rPr>
          <w:rStyle w:val="13pt"/>
        </w:rPr>
        <w:t>.</w:t>
      </w:r>
    </w:p>
    <w:p w:rsidR="00356A5B" w:rsidRPr="00316AD3" w:rsidRDefault="00E559A8" w:rsidP="001106CE">
      <w:pPr>
        <w:pStyle w:val="1"/>
        <w:shd w:val="clear" w:color="auto" w:fill="auto"/>
        <w:spacing w:line="317" w:lineRule="exact"/>
        <w:ind w:left="60" w:right="60"/>
        <w:jc w:val="both"/>
        <w:rPr>
          <w:rStyle w:val="13pt"/>
        </w:rPr>
      </w:pPr>
      <w:r>
        <w:rPr>
          <w:rStyle w:val="13pt"/>
        </w:rPr>
        <w:tab/>
        <w:t>Например: 01</w:t>
      </w:r>
      <w:r w:rsidR="00442CE1" w:rsidRPr="00316AD3">
        <w:rPr>
          <w:rStyle w:val="13pt"/>
        </w:rPr>
        <w:t>/А-37</w:t>
      </w:r>
      <w:r w:rsidR="00356A5B" w:rsidRPr="00316AD3">
        <w:rPr>
          <w:rStyle w:val="13pt"/>
        </w:rPr>
        <w:t>-205,</w:t>
      </w:r>
    </w:p>
    <w:p w:rsidR="001106CE" w:rsidRPr="00316AD3" w:rsidRDefault="00356A5B" w:rsidP="001106CE">
      <w:pPr>
        <w:pStyle w:val="1"/>
        <w:shd w:val="clear" w:color="auto" w:fill="auto"/>
        <w:spacing w:line="317" w:lineRule="exact"/>
        <w:ind w:left="60" w:right="60"/>
        <w:jc w:val="both"/>
        <w:rPr>
          <w:color w:val="000000"/>
          <w:sz w:val="26"/>
          <w:szCs w:val="26"/>
          <w:shd w:val="clear" w:color="auto" w:fill="FFFFFF"/>
        </w:rPr>
      </w:pPr>
      <w:r w:rsidRPr="00316AD3">
        <w:rPr>
          <w:rStyle w:val="13pt"/>
        </w:rPr>
        <w:tab/>
        <w:t>где 01 – инде</w:t>
      </w:r>
      <w:proofErr w:type="gramStart"/>
      <w:r w:rsidR="00E559A8">
        <w:rPr>
          <w:rStyle w:val="13pt"/>
        </w:rPr>
        <w:t>кс стр</w:t>
      </w:r>
      <w:proofErr w:type="gramEnd"/>
      <w:r w:rsidR="00E559A8">
        <w:rPr>
          <w:rStyle w:val="13pt"/>
        </w:rPr>
        <w:t xml:space="preserve">уктурного подразделения, </w:t>
      </w:r>
      <w:r w:rsidRPr="00316AD3">
        <w:rPr>
          <w:sz w:val="26"/>
          <w:szCs w:val="26"/>
        </w:rPr>
        <w:t xml:space="preserve">А-37 – регистрационный индекс обращения, 205- </w:t>
      </w:r>
      <w:r w:rsidR="00E559A8">
        <w:rPr>
          <w:sz w:val="26"/>
          <w:szCs w:val="26"/>
        </w:rPr>
        <w:t>порядковый номер</w:t>
      </w:r>
      <w:r w:rsidRPr="00316AD3">
        <w:rPr>
          <w:sz w:val="26"/>
          <w:szCs w:val="26"/>
        </w:rPr>
        <w:t>.</w:t>
      </w:r>
    </w:p>
    <w:p w:rsidR="00864631" w:rsidRPr="00316AD3" w:rsidRDefault="00864631" w:rsidP="00DB551F">
      <w:pPr>
        <w:pStyle w:val="1"/>
        <w:shd w:val="clear" w:color="auto" w:fill="auto"/>
        <w:spacing w:line="317" w:lineRule="exact"/>
        <w:ind w:left="60"/>
        <w:jc w:val="both"/>
        <w:rPr>
          <w:rStyle w:val="13pt"/>
        </w:rPr>
      </w:pPr>
      <w:r w:rsidRPr="00316AD3">
        <w:rPr>
          <w:rStyle w:val="13pt"/>
        </w:rPr>
        <w:t>Регистрационный индекс может быть дополнен другими обозначениями.</w:t>
      </w:r>
    </w:p>
    <w:p w:rsidR="00DB551F" w:rsidRPr="00316AD3" w:rsidRDefault="00F825D4" w:rsidP="00DB551F">
      <w:pPr>
        <w:pStyle w:val="1"/>
        <w:shd w:val="clear" w:color="auto" w:fill="auto"/>
        <w:spacing w:line="317" w:lineRule="exact"/>
        <w:ind w:left="60"/>
        <w:jc w:val="both"/>
        <w:rPr>
          <w:rStyle w:val="13pt"/>
        </w:rPr>
      </w:pPr>
      <w:r w:rsidRPr="00316AD3">
        <w:rPr>
          <w:rStyle w:val="13pt"/>
        </w:rPr>
        <w:tab/>
        <w:t>35</w:t>
      </w:r>
      <w:r w:rsidR="00DB551F" w:rsidRPr="00316AD3">
        <w:rPr>
          <w:rStyle w:val="13pt"/>
        </w:rPr>
        <w:t>. Письменные обращения счита</w:t>
      </w:r>
      <w:r w:rsidR="00231DD9" w:rsidRPr="00316AD3">
        <w:rPr>
          <w:rStyle w:val="13pt"/>
        </w:rPr>
        <w:t xml:space="preserve">ются рассмотренными по существу, если </w:t>
      </w:r>
      <w:r w:rsidR="00AE2A46" w:rsidRPr="00316AD3">
        <w:rPr>
          <w:rStyle w:val="13pt"/>
        </w:rPr>
        <w:t xml:space="preserve">рассмотрены </w:t>
      </w:r>
      <w:r w:rsidR="00231DD9" w:rsidRPr="00316AD3">
        <w:rPr>
          <w:rStyle w:val="13pt"/>
        </w:rPr>
        <w:t>все поставленные в них вопросы, приняты необходимые меры  и направлен заявителю письменный ответ (уведомление).</w:t>
      </w:r>
    </w:p>
    <w:p w:rsidR="00CE27A6" w:rsidRPr="00316AD3" w:rsidRDefault="00CE27A6" w:rsidP="009C48A7">
      <w:pPr>
        <w:pStyle w:val="ConsPlusNormal"/>
        <w:ind w:firstLine="540"/>
        <w:jc w:val="both"/>
        <w:rPr>
          <w:rFonts w:ascii="Times New Roman" w:hAnsi="Times New Roman" w:cs="Times New Roman"/>
          <w:sz w:val="26"/>
          <w:szCs w:val="26"/>
        </w:rPr>
      </w:pPr>
      <w:r w:rsidRPr="00316AD3">
        <w:rPr>
          <w:rStyle w:val="13pt"/>
          <w:rFonts w:eastAsiaTheme="minorHAnsi"/>
        </w:rPr>
        <w:tab/>
      </w:r>
      <w:r w:rsidR="00F825D4" w:rsidRPr="00316AD3">
        <w:rPr>
          <w:rFonts w:ascii="Times New Roman" w:hAnsi="Times New Roman" w:cs="Times New Roman"/>
          <w:sz w:val="26"/>
          <w:szCs w:val="26"/>
        </w:rPr>
        <w:t>36</w:t>
      </w:r>
      <w:r w:rsidR="009C48A7" w:rsidRPr="00316AD3">
        <w:rPr>
          <w:rFonts w:ascii="Times New Roman" w:hAnsi="Times New Roman" w:cs="Times New Roman"/>
          <w:sz w:val="26"/>
          <w:szCs w:val="26"/>
        </w:rPr>
        <w:t>. Письменные обращения не соответствующие требованиям законодательства, могут быть оставлены без рассмотрения по существу.</w:t>
      </w:r>
    </w:p>
    <w:p w:rsidR="00DB551F" w:rsidRPr="00316AD3" w:rsidRDefault="007B6F26"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ab/>
      </w:r>
      <w:r w:rsidR="00F825D4" w:rsidRPr="00316AD3">
        <w:rPr>
          <w:rFonts w:ascii="Times New Roman" w:hAnsi="Times New Roman" w:cs="Times New Roman"/>
          <w:sz w:val="26"/>
          <w:szCs w:val="26"/>
        </w:rPr>
        <w:t>37</w:t>
      </w:r>
      <w:r w:rsidR="007D20D0" w:rsidRPr="00316AD3">
        <w:rPr>
          <w:rFonts w:ascii="Times New Roman" w:hAnsi="Times New Roman" w:cs="Times New Roman"/>
          <w:sz w:val="26"/>
          <w:szCs w:val="26"/>
        </w:rPr>
        <w:t xml:space="preserve">. </w:t>
      </w:r>
      <w:r w:rsidR="00DB551F" w:rsidRPr="00316AD3">
        <w:rPr>
          <w:rFonts w:ascii="Times New Roman" w:hAnsi="Times New Roman" w:cs="Times New Roman"/>
          <w:sz w:val="26"/>
          <w:szCs w:val="26"/>
        </w:rPr>
        <w:t>Электронные обращения, поступившие в</w:t>
      </w:r>
      <w:r w:rsidR="007D20D0" w:rsidRPr="00316AD3">
        <w:rPr>
          <w:rFonts w:ascii="Times New Roman" w:hAnsi="Times New Roman" w:cs="Times New Roman"/>
          <w:sz w:val="26"/>
          <w:szCs w:val="26"/>
        </w:rPr>
        <w:t xml:space="preserve"> </w:t>
      </w:r>
      <w:r w:rsidR="00B56D87" w:rsidRPr="00316AD3">
        <w:rPr>
          <w:rFonts w:ascii="Times New Roman" w:hAnsi="Times New Roman" w:cs="Times New Roman"/>
          <w:sz w:val="26"/>
          <w:szCs w:val="26"/>
        </w:rPr>
        <w:t>УП «Беллесэкспорт»</w:t>
      </w:r>
      <w:r w:rsidR="007D20D0" w:rsidRPr="00316AD3">
        <w:rPr>
          <w:rFonts w:ascii="Times New Roman" w:hAnsi="Times New Roman" w:cs="Times New Roman"/>
          <w:sz w:val="26"/>
          <w:szCs w:val="26"/>
        </w:rPr>
        <w:t xml:space="preserve"> </w:t>
      </w:r>
      <w:r w:rsidR="00DB551F" w:rsidRPr="00316AD3">
        <w:rPr>
          <w:rFonts w:ascii="Times New Roman" w:hAnsi="Times New Roman" w:cs="Times New Roman"/>
          <w:sz w:val="26"/>
          <w:szCs w:val="26"/>
        </w:rPr>
        <w:t xml:space="preserve"> подлежат рассмотрению в порядке, установленном для рассмотрения письменных обращений и должны соответствовать</w:t>
      </w:r>
      <w:r w:rsidR="007D20D0" w:rsidRPr="00316AD3">
        <w:rPr>
          <w:rFonts w:ascii="Times New Roman" w:hAnsi="Times New Roman" w:cs="Times New Roman"/>
          <w:sz w:val="26"/>
          <w:szCs w:val="26"/>
        </w:rPr>
        <w:t xml:space="preserve"> требованиям, установленным </w:t>
      </w:r>
      <w:r w:rsidR="00C95AD2" w:rsidRPr="00316AD3">
        <w:rPr>
          <w:rFonts w:ascii="Times New Roman" w:hAnsi="Times New Roman" w:cs="Times New Roman"/>
          <w:sz w:val="26"/>
          <w:szCs w:val="26"/>
        </w:rPr>
        <w:t xml:space="preserve"> </w:t>
      </w:r>
      <w:hyperlink r:id="rId14" w:history="1">
        <w:r w:rsidR="00C95AD2" w:rsidRPr="00316AD3">
          <w:rPr>
            <w:rFonts w:ascii="Times New Roman" w:hAnsi="Times New Roman" w:cs="Times New Roman"/>
            <w:color w:val="0000FF"/>
            <w:sz w:val="26"/>
            <w:szCs w:val="26"/>
          </w:rPr>
          <w:t>пунктом 1</w:t>
        </w:r>
      </w:hyperlink>
      <w:r w:rsidR="00C95AD2" w:rsidRPr="00316AD3">
        <w:rPr>
          <w:rFonts w:ascii="Times New Roman" w:hAnsi="Times New Roman" w:cs="Times New Roman"/>
          <w:sz w:val="26"/>
          <w:szCs w:val="26"/>
        </w:rPr>
        <w:t xml:space="preserve">, </w:t>
      </w:r>
      <w:hyperlink r:id="rId15" w:history="1">
        <w:r w:rsidR="00C95AD2" w:rsidRPr="00316AD3">
          <w:rPr>
            <w:rFonts w:ascii="Times New Roman" w:hAnsi="Times New Roman" w:cs="Times New Roman"/>
            <w:color w:val="0000FF"/>
            <w:sz w:val="26"/>
            <w:szCs w:val="26"/>
          </w:rPr>
          <w:t>абзацами вторым</w:t>
        </w:r>
      </w:hyperlink>
      <w:r w:rsidR="00C95AD2" w:rsidRPr="00316AD3">
        <w:rPr>
          <w:rFonts w:ascii="Times New Roman" w:hAnsi="Times New Roman" w:cs="Times New Roman"/>
          <w:sz w:val="26"/>
          <w:szCs w:val="26"/>
        </w:rPr>
        <w:t xml:space="preserve"> - </w:t>
      </w:r>
      <w:hyperlink r:id="rId16" w:history="1">
        <w:r w:rsidR="00C95AD2" w:rsidRPr="00316AD3">
          <w:rPr>
            <w:rFonts w:ascii="Times New Roman" w:hAnsi="Times New Roman" w:cs="Times New Roman"/>
            <w:color w:val="0000FF"/>
            <w:sz w:val="26"/>
            <w:szCs w:val="26"/>
          </w:rPr>
          <w:t>четвертым пункта 2</w:t>
        </w:r>
      </w:hyperlink>
      <w:r w:rsidR="00C95AD2" w:rsidRPr="00316AD3">
        <w:rPr>
          <w:rFonts w:ascii="Times New Roman" w:hAnsi="Times New Roman" w:cs="Times New Roman"/>
          <w:sz w:val="26"/>
          <w:szCs w:val="26"/>
        </w:rPr>
        <w:t xml:space="preserve"> либо </w:t>
      </w:r>
      <w:hyperlink r:id="rId17" w:history="1">
        <w:r w:rsidR="00C95AD2" w:rsidRPr="00316AD3">
          <w:rPr>
            <w:rFonts w:ascii="Times New Roman" w:hAnsi="Times New Roman" w:cs="Times New Roman"/>
            <w:color w:val="0000FF"/>
            <w:sz w:val="26"/>
            <w:szCs w:val="26"/>
          </w:rPr>
          <w:t>абзацами вторым</w:t>
        </w:r>
      </w:hyperlink>
      <w:r w:rsidR="00C95AD2" w:rsidRPr="00316AD3">
        <w:rPr>
          <w:rFonts w:ascii="Times New Roman" w:hAnsi="Times New Roman" w:cs="Times New Roman"/>
          <w:sz w:val="26"/>
          <w:szCs w:val="26"/>
        </w:rPr>
        <w:t xml:space="preserve"> - </w:t>
      </w:r>
      <w:hyperlink r:id="rId18" w:history="1">
        <w:r w:rsidR="00C95AD2" w:rsidRPr="00316AD3">
          <w:rPr>
            <w:rFonts w:ascii="Times New Roman" w:hAnsi="Times New Roman" w:cs="Times New Roman"/>
            <w:color w:val="0000FF"/>
            <w:sz w:val="26"/>
            <w:szCs w:val="26"/>
          </w:rPr>
          <w:t>пятым пункта 3 статьи 12</w:t>
        </w:r>
      </w:hyperlink>
      <w:r w:rsidR="00C95AD2" w:rsidRPr="00316AD3">
        <w:rPr>
          <w:rFonts w:ascii="Times New Roman" w:hAnsi="Times New Roman" w:cs="Times New Roman"/>
          <w:sz w:val="26"/>
          <w:szCs w:val="26"/>
        </w:rPr>
        <w:t xml:space="preserve"> </w:t>
      </w:r>
      <w:r w:rsidR="000314F0" w:rsidRPr="00316AD3">
        <w:rPr>
          <w:rFonts w:ascii="Times New Roman" w:hAnsi="Times New Roman" w:cs="Times New Roman"/>
          <w:sz w:val="26"/>
          <w:szCs w:val="26"/>
        </w:rPr>
        <w:t xml:space="preserve">Закона, </w:t>
      </w:r>
      <w:r w:rsidR="00DB551F" w:rsidRPr="00316AD3">
        <w:rPr>
          <w:rFonts w:ascii="Times New Roman" w:hAnsi="Times New Roman" w:cs="Times New Roman"/>
          <w:sz w:val="26"/>
          <w:szCs w:val="26"/>
        </w:rPr>
        <w:t>а также содержать адрес электронной почты заявителя.</w:t>
      </w:r>
    </w:p>
    <w:p w:rsidR="00356A5B" w:rsidRPr="00316AD3" w:rsidRDefault="00356A5B"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Ответы на электронные обращения, направляемые на адрес электронной почты заявителя, подписываются электронной цифровой подписью руководителя предприятия.</w:t>
      </w:r>
    </w:p>
    <w:p w:rsidR="00D443B6" w:rsidRPr="00316AD3" w:rsidRDefault="00D443B6"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ab/>
        <w:t>На электронные обращения, даются письме</w:t>
      </w:r>
      <w:r w:rsidR="00356A5B" w:rsidRPr="00316AD3">
        <w:rPr>
          <w:rFonts w:ascii="Times New Roman" w:hAnsi="Times New Roman" w:cs="Times New Roman"/>
          <w:sz w:val="26"/>
          <w:szCs w:val="26"/>
        </w:rPr>
        <w:t xml:space="preserve">нные ответы (уведомления) </w:t>
      </w:r>
      <w:r w:rsidRPr="00316AD3">
        <w:rPr>
          <w:rFonts w:ascii="Times New Roman" w:hAnsi="Times New Roman" w:cs="Times New Roman"/>
          <w:sz w:val="26"/>
          <w:szCs w:val="26"/>
        </w:rPr>
        <w:t xml:space="preserve"> в том случае, если заявитель в своем электронном обращении пр</w:t>
      </w:r>
      <w:r w:rsidR="0062271B" w:rsidRPr="00316AD3">
        <w:rPr>
          <w:rFonts w:ascii="Times New Roman" w:hAnsi="Times New Roman" w:cs="Times New Roman"/>
          <w:sz w:val="26"/>
          <w:szCs w:val="26"/>
        </w:rPr>
        <w:t>осит направить письменный ответ</w:t>
      </w:r>
      <w:r w:rsidR="00952193" w:rsidRPr="00316AD3">
        <w:rPr>
          <w:rFonts w:ascii="Times New Roman" w:hAnsi="Times New Roman" w:cs="Times New Roman"/>
          <w:sz w:val="26"/>
          <w:szCs w:val="26"/>
        </w:rPr>
        <w:t xml:space="preserve">, </w:t>
      </w:r>
      <w:r w:rsidRPr="00316AD3">
        <w:rPr>
          <w:rFonts w:ascii="Times New Roman" w:hAnsi="Times New Roman" w:cs="Times New Roman"/>
          <w:sz w:val="26"/>
          <w:szCs w:val="26"/>
        </w:rPr>
        <w:t>а также в случае, когда руководством принято решение о направлении письменного ответа (уведомления)</w:t>
      </w:r>
      <w:r w:rsidR="0062271B" w:rsidRPr="00316AD3">
        <w:rPr>
          <w:rFonts w:ascii="Times New Roman" w:hAnsi="Times New Roman" w:cs="Times New Roman"/>
          <w:sz w:val="26"/>
          <w:szCs w:val="26"/>
        </w:rPr>
        <w:t>, либо отсутствует адрес электронной почты.</w:t>
      </w:r>
    </w:p>
    <w:p w:rsidR="00F52DA0" w:rsidRPr="00316AD3" w:rsidRDefault="00C95AD2" w:rsidP="009C48A7">
      <w:pPr>
        <w:autoSpaceDE w:val="0"/>
        <w:autoSpaceDN w:val="0"/>
        <w:adjustRightInd w:val="0"/>
        <w:ind w:firstLine="540"/>
        <w:jc w:val="both"/>
        <w:rPr>
          <w:rFonts w:eastAsiaTheme="minorHAnsi"/>
          <w:sz w:val="26"/>
          <w:szCs w:val="26"/>
          <w:lang w:eastAsia="en-US"/>
        </w:rPr>
      </w:pPr>
      <w:r w:rsidRPr="00316AD3">
        <w:rPr>
          <w:rFonts w:eastAsiaTheme="minorHAnsi"/>
          <w:sz w:val="26"/>
          <w:szCs w:val="26"/>
          <w:lang w:eastAsia="en-US"/>
        </w:rPr>
        <w:t xml:space="preserve">При несоблюдении требований, указанных в </w:t>
      </w:r>
      <w:hyperlink r:id="rId19" w:history="1">
        <w:r w:rsidRPr="00316AD3">
          <w:rPr>
            <w:rFonts w:eastAsiaTheme="minorHAnsi"/>
            <w:color w:val="0000FF"/>
            <w:sz w:val="26"/>
            <w:szCs w:val="26"/>
            <w:lang w:eastAsia="en-US"/>
          </w:rPr>
          <w:t>частях первой</w:t>
        </w:r>
      </w:hyperlink>
      <w:r w:rsidRPr="00316AD3">
        <w:rPr>
          <w:rFonts w:eastAsiaTheme="minorHAnsi"/>
          <w:sz w:val="26"/>
          <w:szCs w:val="26"/>
          <w:lang w:eastAsia="en-US"/>
        </w:rPr>
        <w:t xml:space="preserve"> и </w:t>
      </w:r>
      <w:hyperlink r:id="rId20" w:history="1">
        <w:r w:rsidRPr="00316AD3">
          <w:rPr>
            <w:rFonts w:eastAsiaTheme="minorHAnsi"/>
            <w:color w:val="0000FF"/>
            <w:sz w:val="26"/>
            <w:szCs w:val="26"/>
            <w:lang w:eastAsia="en-US"/>
          </w:rPr>
          <w:t>второй</w:t>
        </w:r>
      </w:hyperlink>
      <w:r w:rsidRPr="00316AD3">
        <w:rPr>
          <w:rFonts w:eastAsiaTheme="minorHAnsi"/>
          <w:sz w:val="26"/>
          <w:szCs w:val="26"/>
          <w:lang w:eastAsia="en-US"/>
        </w:rPr>
        <w:t xml:space="preserve"> настоящего пункта, электронное обращение может быть оставлено без рассмотрения по существу в порядке, установленном </w:t>
      </w:r>
      <w:hyperlink r:id="rId21" w:history="1">
        <w:r w:rsidRPr="00316AD3">
          <w:rPr>
            <w:rFonts w:eastAsiaTheme="minorHAnsi"/>
            <w:color w:val="0000FF"/>
            <w:sz w:val="26"/>
            <w:szCs w:val="26"/>
            <w:lang w:eastAsia="en-US"/>
          </w:rPr>
          <w:t>пунктом 4 статьи 15</w:t>
        </w:r>
      </w:hyperlink>
      <w:r w:rsidRPr="00316AD3">
        <w:rPr>
          <w:rFonts w:eastAsiaTheme="minorHAnsi"/>
          <w:sz w:val="26"/>
          <w:szCs w:val="26"/>
          <w:lang w:eastAsia="en-US"/>
        </w:rPr>
        <w:t xml:space="preserve"> настоящего Закона</w:t>
      </w:r>
      <w:r w:rsidR="00941DFF" w:rsidRPr="00316AD3">
        <w:rPr>
          <w:rFonts w:eastAsiaTheme="minorHAnsi"/>
          <w:sz w:val="26"/>
          <w:szCs w:val="26"/>
          <w:lang w:eastAsia="en-US"/>
        </w:rPr>
        <w:t>.</w:t>
      </w:r>
    </w:p>
    <w:p w:rsidR="0067095B" w:rsidRPr="00316AD3" w:rsidRDefault="00F825D4" w:rsidP="009C48A7">
      <w:pPr>
        <w:autoSpaceDE w:val="0"/>
        <w:autoSpaceDN w:val="0"/>
        <w:adjustRightInd w:val="0"/>
        <w:ind w:firstLine="540"/>
        <w:jc w:val="both"/>
        <w:rPr>
          <w:rFonts w:eastAsiaTheme="minorHAnsi"/>
          <w:sz w:val="26"/>
          <w:szCs w:val="26"/>
          <w:lang w:eastAsia="en-US"/>
        </w:rPr>
      </w:pPr>
      <w:r w:rsidRPr="00316AD3">
        <w:rPr>
          <w:rFonts w:eastAsiaTheme="minorHAnsi"/>
          <w:sz w:val="26"/>
          <w:szCs w:val="26"/>
          <w:lang w:eastAsia="en-US"/>
        </w:rPr>
        <w:lastRenderedPageBreak/>
        <w:tab/>
        <w:t>38</w:t>
      </w:r>
      <w:r w:rsidR="00C95AD2" w:rsidRPr="00316AD3">
        <w:rPr>
          <w:rFonts w:eastAsiaTheme="minorHAnsi"/>
          <w:sz w:val="26"/>
          <w:szCs w:val="26"/>
          <w:lang w:eastAsia="en-US"/>
        </w:rPr>
        <w:t>. В случае</w:t>
      </w:r>
      <w:proofErr w:type="gramStart"/>
      <w:r w:rsidR="00C95AD2" w:rsidRPr="00316AD3">
        <w:rPr>
          <w:rFonts w:eastAsiaTheme="minorHAnsi"/>
          <w:sz w:val="26"/>
          <w:szCs w:val="26"/>
          <w:lang w:eastAsia="en-US"/>
        </w:rPr>
        <w:t>,</w:t>
      </w:r>
      <w:proofErr w:type="gramEnd"/>
      <w:r w:rsidR="00C95AD2" w:rsidRPr="00316AD3">
        <w:rPr>
          <w:rFonts w:eastAsiaTheme="minorHAnsi"/>
          <w:sz w:val="26"/>
          <w:szCs w:val="26"/>
          <w:lang w:eastAsia="en-US"/>
        </w:rPr>
        <w:t xml:space="preserve">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w:t>
      </w:r>
      <w:r w:rsidR="00D924D4" w:rsidRPr="00316AD3">
        <w:rPr>
          <w:rFonts w:eastAsiaTheme="minorHAnsi"/>
          <w:sz w:val="26"/>
          <w:szCs w:val="26"/>
          <w:lang w:eastAsia="en-US"/>
        </w:rPr>
        <w:t>предприятия</w:t>
      </w:r>
      <w:r w:rsidR="00C95AD2" w:rsidRPr="00316AD3">
        <w:rPr>
          <w:rFonts w:eastAsiaTheme="minorHAnsi"/>
          <w:sz w:val="26"/>
          <w:szCs w:val="26"/>
          <w:lang w:eastAsia="en-US"/>
        </w:rPr>
        <w:t xml:space="preserve">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3218D0" w:rsidRPr="00316AD3" w:rsidRDefault="00F825D4" w:rsidP="003218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39</w:t>
      </w:r>
      <w:r w:rsidR="003218D0" w:rsidRPr="00316AD3">
        <w:rPr>
          <w:rFonts w:ascii="Times New Roman" w:hAnsi="Times New Roman" w:cs="Times New Roman"/>
          <w:sz w:val="26"/>
          <w:szCs w:val="26"/>
        </w:rPr>
        <w:t xml:space="preserve">. </w:t>
      </w:r>
      <w:proofErr w:type="gramStart"/>
      <w:r w:rsidR="003218D0" w:rsidRPr="00316AD3">
        <w:rPr>
          <w:rFonts w:ascii="Times New Roman" w:hAnsi="Times New Roman" w:cs="Times New Roman"/>
          <w:sz w:val="26"/>
          <w:szCs w:val="26"/>
        </w:rPr>
        <w:t>При поступлении анонимных обращений, то есть обращений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roofErr w:type="gramEnd"/>
    </w:p>
    <w:p w:rsidR="00941DFF" w:rsidRPr="00316AD3" w:rsidRDefault="00740BED" w:rsidP="00740BED">
      <w:pPr>
        <w:pStyle w:val="1"/>
        <w:shd w:val="clear" w:color="auto" w:fill="auto"/>
        <w:tabs>
          <w:tab w:val="left" w:pos="559"/>
        </w:tabs>
        <w:spacing w:line="317" w:lineRule="exact"/>
        <w:ind w:left="60" w:right="60"/>
        <w:jc w:val="both"/>
        <w:rPr>
          <w:color w:val="000000"/>
          <w:sz w:val="26"/>
          <w:szCs w:val="26"/>
          <w:shd w:val="clear" w:color="auto" w:fill="FFFFFF"/>
        </w:rPr>
      </w:pPr>
      <w:r w:rsidRPr="00316AD3">
        <w:rPr>
          <w:sz w:val="26"/>
          <w:szCs w:val="26"/>
        </w:rPr>
        <w:tab/>
      </w:r>
      <w:r w:rsidR="00F825D4" w:rsidRPr="00316AD3">
        <w:rPr>
          <w:sz w:val="26"/>
          <w:szCs w:val="26"/>
        </w:rPr>
        <w:t>40</w:t>
      </w:r>
      <w:r w:rsidR="00C95AD2" w:rsidRPr="00316AD3">
        <w:rPr>
          <w:sz w:val="26"/>
          <w:szCs w:val="26"/>
        </w:rPr>
        <w:t xml:space="preserve">. </w:t>
      </w:r>
      <w:r w:rsidR="00941DFF" w:rsidRPr="00316AD3">
        <w:rPr>
          <w:rStyle w:val="13pt"/>
        </w:rPr>
        <w:t>Повторные обращения (устные и письменные), в которых не приводятся новые выводы или вновь открывшиеся обстоятельства, если по ним имеются исчерпывающие материалы проверок и заявителю даны ответы в порядке, установленном законодательством, могут быть оставлены без рассмотрения. При этом заявителю письменно сообщается, что повторное обращение необоснованно, и переписка с ними по данному вопросу прекращается.</w:t>
      </w:r>
    </w:p>
    <w:p w:rsidR="00941DFF" w:rsidRPr="00316AD3" w:rsidRDefault="000078CA" w:rsidP="00941DFF">
      <w:pPr>
        <w:pStyle w:val="1"/>
        <w:shd w:val="clear" w:color="auto" w:fill="auto"/>
        <w:spacing w:line="317" w:lineRule="exact"/>
        <w:ind w:left="40" w:right="60"/>
        <w:jc w:val="both"/>
        <w:rPr>
          <w:rStyle w:val="13pt"/>
        </w:rPr>
      </w:pPr>
      <w:r w:rsidRPr="00316AD3">
        <w:rPr>
          <w:rStyle w:val="13pt"/>
        </w:rPr>
        <w:tab/>
      </w:r>
      <w:r w:rsidR="00941DFF" w:rsidRPr="00316AD3">
        <w:rPr>
          <w:rStyle w:val="13pt"/>
        </w:rPr>
        <w:t xml:space="preserve">Решение о прекращении переписки по повторному обращению принимает руководитель предприятия </w:t>
      </w:r>
      <w:r w:rsidR="00F52DA0" w:rsidRPr="00316AD3">
        <w:rPr>
          <w:rStyle w:val="13pt"/>
        </w:rPr>
        <w:t>или уполномоченное</w:t>
      </w:r>
      <w:r w:rsidR="006D53A4" w:rsidRPr="00316AD3">
        <w:rPr>
          <w:rStyle w:val="13pt"/>
        </w:rPr>
        <w:t xml:space="preserve"> </w:t>
      </w:r>
      <w:r w:rsidR="00F52DA0" w:rsidRPr="00316AD3">
        <w:rPr>
          <w:rStyle w:val="13pt"/>
        </w:rPr>
        <w:t>им должностное лицо</w:t>
      </w:r>
      <w:r w:rsidR="006D53A4" w:rsidRPr="00316AD3">
        <w:rPr>
          <w:rStyle w:val="13pt"/>
        </w:rPr>
        <w:t>.</w:t>
      </w:r>
      <w:r w:rsidR="00941DFF" w:rsidRPr="00316AD3">
        <w:rPr>
          <w:rStyle w:val="13pt"/>
        </w:rPr>
        <w:t xml:space="preserve"> </w:t>
      </w:r>
      <w:r w:rsidRPr="00316AD3">
        <w:rPr>
          <w:rStyle w:val="13pt"/>
        </w:rPr>
        <w:t>По данному решению секретарем приемной руководителя в течение пяти рабочих дней направляется письменный ответ (уведомление) заявителю.</w:t>
      </w:r>
    </w:p>
    <w:p w:rsidR="00C95AD2" w:rsidRPr="00316AD3" w:rsidRDefault="000078CA" w:rsidP="00564A4B">
      <w:pPr>
        <w:pStyle w:val="1"/>
        <w:shd w:val="clear" w:color="auto" w:fill="auto"/>
        <w:spacing w:line="317" w:lineRule="exact"/>
        <w:ind w:left="40" w:right="60"/>
        <w:jc w:val="both"/>
        <w:rPr>
          <w:rStyle w:val="13pt"/>
        </w:rPr>
      </w:pPr>
      <w:r w:rsidRPr="00316AD3">
        <w:rPr>
          <w:rStyle w:val="13pt"/>
        </w:rPr>
        <w:tab/>
        <w:t>При поступлении повторного обращения заявителя</w:t>
      </w:r>
      <w:r w:rsidR="00CE27A6" w:rsidRPr="00316AD3">
        <w:rPr>
          <w:rStyle w:val="13pt"/>
        </w:rPr>
        <w:t>,</w:t>
      </w:r>
      <w:r w:rsidRPr="00316AD3">
        <w:rPr>
          <w:rStyle w:val="13pt"/>
        </w:rPr>
        <w:t xml:space="preserve"> переписка с которым прекращена, такое обращение оставляется без рассмотрения</w:t>
      </w:r>
      <w:r w:rsidR="00CE27A6" w:rsidRPr="00316AD3">
        <w:rPr>
          <w:rStyle w:val="13pt"/>
        </w:rPr>
        <w:t xml:space="preserve"> и</w:t>
      </w:r>
      <w:r w:rsidRPr="00316AD3">
        <w:rPr>
          <w:rStyle w:val="13pt"/>
        </w:rPr>
        <w:t xml:space="preserve"> без уведомления об этом заявителя.</w:t>
      </w:r>
    </w:p>
    <w:p w:rsidR="009C48A7" w:rsidRPr="00316AD3" w:rsidRDefault="00F825D4" w:rsidP="00564A4B">
      <w:pPr>
        <w:pStyle w:val="1"/>
        <w:shd w:val="clear" w:color="auto" w:fill="auto"/>
        <w:spacing w:line="317" w:lineRule="exact"/>
        <w:ind w:left="40" w:right="60"/>
        <w:jc w:val="both"/>
        <w:rPr>
          <w:rStyle w:val="13pt"/>
        </w:rPr>
      </w:pPr>
      <w:r w:rsidRPr="00316AD3">
        <w:rPr>
          <w:rStyle w:val="13pt"/>
        </w:rPr>
        <w:tab/>
        <w:t>41</w:t>
      </w:r>
      <w:r w:rsidR="009C48A7" w:rsidRPr="00316AD3">
        <w:rPr>
          <w:rStyle w:val="13pt"/>
        </w:rPr>
        <w:t xml:space="preserve">. </w:t>
      </w:r>
      <w:r w:rsidR="00F52DA0" w:rsidRPr="00316AD3">
        <w:rPr>
          <w:rStyle w:val="13pt"/>
        </w:rPr>
        <w:t>П</w:t>
      </w:r>
      <w:r w:rsidR="00E24F46" w:rsidRPr="00316AD3">
        <w:rPr>
          <w:rStyle w:val="13pt"/>
        </w:rPr>
        <w:t>ри отсутствии в обращениях каких-</w:t>
      </w:r>
      <w:r w:rsidR="000314F0" w:rsidRPr="00316AD3">
        <w:rPr>
          <w:rStyle w:val="13pt"/>
        </w:rPr>
        <w:t>либо рекомендаций, требований хо</w:t>
      </w:r>
      <w:r w:rsidR="00E24F46" w:rsidRPr="00316AD3">
        <w:rPr>
          <w:rStyle w:val="13pt"/>
        </w:rPr>
        <w:t>датайств</w:t>
      </w:r>
      <w:r w:rsidR="000314F0" w:rsidRPr="00316AD3">
        <w:rPr>
          <w:rStyle w:val="13pt"/>
        </w:rPr>
        <w:t>,</w:t>
      </w:r>
      <w:r w:rsidR="00E24F46" w:rsidRPr="00316AD3">
        <w:rPr>
          <w:rStyle w:val="13pt"/>
        </w:rPr>
        <w:t xml:space="preserve"> сообщений о нарушении актов законодательства, недостатков в работе предприятия либо при наличии в них только благодарности, такие обращения принимаются к сведению и ответы (уведомления) на них не направляются.</w:t>
      </w:r>
    </w:p>
    <w:p w:rsidR="00E24F46" w:rsidRPr="00316AD3" w:rsidRDefault="007B6F26" w:rsidP="00564A4B">
      <w:pPr>
        <w:pStyle w:val="1"/>
        <w:shd w:val="clear" w:color="auto" w:fill="auto"/>
        <w:spacing w:line="317" w:lineRule="exact"/>
        <w:ind w:left="40" w:right="60"/>
        <w:jc w:val="both"/>
      </w:pPr>
      <w:r w:rsidRPr="00316AD3">
        <w:rPr>
          <w:rStyle w:val="13pt"/>
        </w:rPr>
        <w:tab/>
      </w:r>
      <w:r w:rsidR="00F825D4" w:rsidRPr="00316AD3">
        <w:rPr>
          <w:rStyle w:val="13pt"/>
        </w:rPr>
        <w:t>42</w:t>
      </w:r>
      <w:r w:rsidR="00E24F46" w:rsidRPr="00316AD3">
        <w:rPr>
          <w:rStyle w:val="13pt"/>
        </w:rPr>
        <w:t>. В случае письменного отзыва заявителем своего обращения руководителем предприятия или уполномоч</w:t>
      </w:r>
      <w:r w:rsidR="002E0A6C" w:rsidRPr="00316AD3">
        <w:rPr>
          <w:rStyle w:val="13pt"/>
        </w:rPr>
        <w:t>енным им должностным лицом принима</w:t>
      </w:r>
      <w:r w:rsidR="00E24F46" w:rsidRPr="00316AD3">
        <w:rPr>
          <w:rStyle w:val="13pt"/>
        </w:rPr>
        <w:t>ется решение о прекращении по нему производства и з</w:t>
      </w:r>
      <w:r w:rsidR="002E0A6C" w:rsidRPr="00316AD3">
        <w:rPr>
          <w:rStyle w:val="13pt"/>
        </w:rPr>
        <w:t>аявителю возвращаются с сопровод</w:t>
      </w:r>
      <w:r w:rsidR="00E24F46" w:rsidRPr="00316AD3">
        <w:rPr>
          <w:rStyle w:val="13pt"/>
        </w:rPr>
        <w:t>ительным письмо  оригиналы документов, приложенных к обращению, на зая</w:t>
      </w:r>
      <w:r w:rsidR="002E0A6C" w:rsidRPr="00316AD3">
        <w:rPr>
          <w:rStyle w:val="13pt"/>
        </w:rPr>
        <w:t xml:space="preserve">влении об отзыве проставляется </w:t>
      </w:r>
      <w:proofErr w:type="gramStart"/>
      <w:r w:rsidR="002E0A6C" w:rsidRPr="00316AD3">
        <w:rPr>
          <w:rStyle w:val="13pt"/>
        </w:rPr>
        <w:t>отметка</w:t>
      </w:r>
      <w:proofErr w:type="gramEnd"/>
      <w:r w:rsidR="002E0A6C" w:rsidRPr="00316AD3">
        <w:rPr>
          <w:rStyle w:val="13pt"/>
        </w:rPr>
        <w:t xml:space="preserve">  об исполнении и направлении в дело.</w:t>
      </w:r>
    </w:p>
    <w:p w:rsidR="006D53A4" w:rsidRPr="00316AD3" w:rsidRDefault="00F825D4" w:rsidP="003A548F">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43</w:t>
      </w:r>
      <w:r w:rsidR="006D53A4" w:rsidRPr="00316AD3">
        <w:rPr>
          <w:rFonts w:ascii="Times New Roman" w:hAnsi="Times New Roman" w:cs="Times New Roman"/>
          <w:sz w:val="26"/>
          <w:szCs w:val="26"/>
        </w:rPr>
        <w:t>. На каждом письменном или электронном обращении после окончательного разрешения поставленных в нем вопросов</w:t>
      </w:r>
      <w:r w:rsidR="00740BED" w:rsidRPr="00316AD3">
        <w:rPr>
          <w:rFonts w:ascii="Times New Roman" w:hAnsi="Times New Roman" w:cs="Times New Roman"/>
          <w:sz w:val="26"/>
          <w:szCs w:val="26"/>
        </w:rPr>
        <w:t xml:space="preserve"> проставляется отметка об исполнении и направлении вдело, указываются даты и личная подпись лица, исполнившая данное обращение.</w:t>
      </w:r>
    </w:p>
    <w:p w:rsidR="00740BED" w:rsidRDefault="00F825D4" w:rsidP="003A548F">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44</w:t>
      </w:r>
      <w:r w:rsidR="003218D0" w:rsidRPr="00316AD3">
        <w:rPr>
          <w:rFonts w:ascii="Times New Roman" w:hAnsi="Times New Roman" w:cs="Times New Roman"/>
          <w:sz w:val="26"/>
          <w:szCs w:val="26"/>
        </w:rPr>
        <w:t xml:space="preserve">. </w:t>
      </w:r>
      <w:r w:rsidR="00740BED" w:rsidRPr="00316AD3">
        <w:rPr>
          <w:rFonts w:ascii="Times New Roman" w:hAnsi="Times New Roman" w:cs="Times New Roman"/>
          <w:sz w:val="26"/>
          <w:szCs w:val="26"/>
        </w:rPr>
        <w:t>В случае отзыва заявителем своего обращения отметка об исполнении и направлении его в дело проставляется на его заявлении об отзыве своего обращения, поданного в письменной или электронной форме.</w:t>
      </w:r>
    </w:p>
    <w:p w:rsidR="0067095B" w:rsidRDefault="0067095B" w:rsidP="003A548F">
      <w:pPr>
        <w:pStyle w:val="ConsPlusNormal"/>
        <w:ind w:firstLine="540"/>
        <w:jc w:val="both"/>
        <w:rPr>
          <w:rFonts w:ascii="Times New Roman" w:hAnsi="Times New Roman" w:cs="Times New Roman"/>
          <w:sz w:val="26"/>
          <w:szCs w:val="26"/>
        </w:rPr>
      </w:pPr>
    </w:p>
    <w:p w:rsidR="0067095B" w:rsidRPr="00316AD3" w:rsidRDefault="0067095B" w:rsidP="003A548F">
      <w:pPr>
        <w:pStyle w:val="ConsPlusNormal"/>
        <w:ind w:firstLine="540"/>
        <w:jc w:val="both"/>
        <w:rPr>
          <w:rFonts w:ascii="Times New Roman" w:hAnsi="Times New Roman" w:cs="Times New Roman"/>
          <w:sz w:val="26"/>
          <w:szCs w:val="26"/>
        </w:rPr>
      </w:pPr>
    </w:p>
    <w:p w:rsidR="0067095B" w:rsidRDefault="00F825D4" w:rsidP="003A548F">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lastRenderedPageBreak/>
        <w:t>45</w:t>
      </w:r>
      <w:r w:rsidR="003218D0" w:rsidRPr="00316AD3">
        <w:rPr>
          <w:rFonts w:ascii="Times New Roman" w:hAnsi="Times New Roman" w:cs="Times New Roman"/>
          <w:sz w:val="26"/>
          <w:szCs w:val="26"/>
        </w:rPr>
        <w:t xml:space="preserve">. </w:t>
      </w:r>
      <w:r w:rsidR="00952193" w:rsidRPr="00316AD3">
        <w:rPr>
          <w:rFonts w:ascii="Times New Roman" w:hAnsi="Times New Roman" w:cs="Times New Roman"/>
          <w:sz w:val="26"/>
          <w:szCs w:val="26"/>
        </w:rPr>
        <w:t>После решения вопросов,</w:t>
      </w:r>
      <w:r w:rsidR="00740BED" w:rsidRPr="00316AD3">
        <w:rPr>
          <w:rFonts w:ascii="Times New Roman" w:hAnsi="Times New Roman" w:cs="Times New Roman"/>
          <w:sz w:val="26"/>
          <w:szCs w:val="26"/>
        </w:rPr>
        <w:t xml:space="preserve"> изложенных </w:t>
      </w:r>
      <w:r w:rsidR="00483941" w:rsidRPr="00316AD3">
        <w:rPr>
          <w:rFonts w:ascii="Times New Roman" w:hAnsi="Times New Roman" w:cs="Times New Roman"/>
          <w:sz w:val="26"/>
          <w:szCs w:val="26"/>
        </w:rPr>
        <w:t>заявителем</w:t>
      </w:r>
      <w:r w:rsidR="00740BED" w:rsidRPr="00316AD3">
        <w:rPr>
          <w:rFonts w:ascii="Times New Roman" w:hAnsi="Times New Roman" w:cs="Times New Roman"/>
          <w:sz w:val="26"/>
          <w:szCs w:val="26"/>
        </w:rPr>
        <w:t xml:space="preserve"> в книге замечаний и предложений, на копии ответа (уведомления) заявителю оставшейся в делопроизводстве УП «Беллесэкспорт» секретарем приемной руководителя</w:t>
      </w:r>
      <w:r w:rsidR="000D6989" w:rsidRPr="00316AD3">
        <w:rPr>
          <w:rFonts w:ascii="Times New Roman" w:hAnsi="Times New Roman" w:cs="Times New Roman"/>
          <w:sz w:val="26"/>
          <w:szCs w:val="26"/>
        </w:rPr>
        <w:t>, проставляется отметка об исполнении и направлении ее в дело.</w:t>
      </w:r>
      <w:r w:rsidR="00740BED" w:rsidRPr="00316AD3">
        <w:rPr>
          <w:rFonts w:ascii="Times New Roman" w:hAnsi="Times New Roman" w:cs="Times New Roman"/>
          <w:sz w:val="26"/>
          <w:szCs w:val="26"/>
        </w:rPr>
        <w:t xml:space="preserve"> </w:t>
      </w:r>
    </w:p>
    <w:p w:rsidR="004F32DD" w:rsidRPr="00316AD3" w:rsidRDefault="004F32DD" w:rsidP="007D20D0">
      <w:pPr>
        <w:pStyle w:val="ConsPlusNormal"/>
        <w:ind w:firstLine="540"/>
        <w:jc w:val="both"/>
        <w:rPr>
          <w:rFonts w:ascii="Times New Roman" w:hAnsi="Times New Roman" w:cs="Times New Roman"/>
        </w:rPr>
      </w:pPr>
    </w:p>
    <w:p w:rsidR="007D20D0" w:rsidRPr="00316AD3" w:rsidRDefault="007D20D0" w:rsidP="007D20D0">
      <w:pPr>
        <w:pStyle w:val="ConsPlusNormal"/>
        <w:jc w:val="center"/>
        <w:outlineLvl w:val="1"/>
        <w:rPr>
          <w:rFonts w:ascii="Times New Roman" w:hAnsi="Times New Roman" w:cs="Times New Roman"/>
          <w:sz w:val="26"/>
          <w:szCs w:val="26"/>
        </w:rPr>
      </w:pPr>
      <w:r w:rsidRPr="00316AD3">
        <w:rPr>
          <w:rFonts w:ascii="Times New Roman" w:hAnsi="Times New Roman" w:cs="Times New Roman"/>
          <w:sz w:val="26"/>
          <w:szCs w:val="26"/>
        </w:rPr>
        <w:t>ГЛАВА 4</w:t>
      </w:r>
    </w:p>
    <w:p w:rsidR="007D20D0" w:rsidRDefault="007D20D0" w:rsidP="007D20D0">
      <w:pPr>
        <w:pStyle w:val="ConsPlusNormal"/>
        <w:jc w:val="center"/>
        <w:rPr>
          <w:rFonts w:ascii="Times New Roman" w:hAnsi="Times New Roman" w:cs="Times New Roman"/>
          <w:sz w:val="26"/>
          <w:szCs w:val="26"/>
        </w:rPr>
      </w:pPr>
      <w:r w:rsidRPr="00316AD3">
        <w:rPr>
          <w:rFonts w:ascii="Times New Roman" w:hAnsi="Times New Roman" w:cs="Times New Roman"/>
          <w:sz w:val="26"/>
          <w:szCs w:val="26"/>
        </w:rPr>
        <w:t>ПОРЯДОК ФОРМИРОВАНИЯ И ХРАНЕНИЯ ДЕЛ ПО ОБРАЩЕНИЯМ</w:t>
      </w:r>
    </w:p>
    <w:p w:rsidR="0067095B" w:rsidRPr="00316AD3" w:rsidRDefault="0067095B" w:rsidP="007D20D0">
      <w:pPr>
        <w:pStyle w:val="ConsPlusNormal"/>
        <w:jc w:val="center"/>
        <w:rPr>
          <w:rFonts w:ascii="Times New Roman" w:hAnsi="Times New Roman" w:cs="Times New Roman"/>
          <w:sz w:val="26"/>
          <w:szCs w:val="26"/>
        </w:rPr>
      </w:pPr>
    </w:p>
    <w:p w:rsidR="007D20D0" w:rsidRPr="00316AD3" w:rsidRDefault="00F825D4"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46</w:t>
      </w:r>
      <w:r w:rsidR="007D20D0" w:rsidRPr="00316AD3">
        <w:rPr>
          <w:rFonts w:ascii="Times New Roman" w:hAnsi="Times New Roman" w:cs="Times New Roman"/>
          <w:sz w:val="26"/>
          <w:szCs w:val="26"/>
        </w:rPr>
        <w:t>. Обращения граждан и юридических лиц и документы, связанные с их р</w:t>
      </w:r>
      <w:r w:rsidR="00E33714">
        <w:rPr>
          <w:rFonts w:ascii="Times New Roman" w:hAnsi="Times New Roman" w:cs="Times New Roman"/>
          <w:sz w:val="26"/>
          <w:szCs w:val="26"/>
        </w:rPr>
        <w:t>ассмотрением, формируются в дело</w:t>
      </w:r>
      <w:r w:rsidR="007D20D0" w:rsidRPr="00316AD3">
        <w:rPr>
          <w:rFonts w:ascii="Times New Roman" w:hAnsi="Times New Roman" w:cs="Times New Roman"/>
          <w:sz w:val="26"/>
          <w:szCs w:val="26"/>
        </w:rPr>
        <w:t xml:space="preserve"> в соответствии с утвержденной номенклатурой дел </w:t>
      </w:r>
      <w:r w:rsidR="002E0A6C" w:rsidRPr="00316AD3">
        <w:rPr>
          <w:rFonts w:ascii="Times New Roman" w:hAnsi="Times New Roman" w:cs="Times New Roman"/>
          <w:sz w:val="26"/>
          <w:szCs w:val="26"/>
        </w:rPr>
        <w:t>предприятия</w:t>
      </w:r>
    </w:p>
    <w:p w:rsidR="007D20D0" w:rsidRPr="00316AD3" w:rsidRDefault="007D20D0"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 xml:space="preserve">Копии ответов гражданам на замечания и (или) предложения, внесенные в книгу замечаний и предложений, и документы, связанные с их рассмотрением, формируются в определенное дело по номенклатуре дел </w:t>
      </w:r>
      <w:r w:rsidR="002E0A6C" w:rsidRPr="00316AD3">
        <w:rPr>
          <w:rFonts w:ascii="Times New Roman" w:hAnsi="Times New Roman" w:cs="Times New Roman"/>
          <w:sz w:val="26"/>
          <w:szCs w:val="26"/>
        </w:rPr>
        <w:t>предприятия</w:t>
      </w:r>
      <w:r w:rsidRPr="00316AD3">
        <w:rPr>
          <w:rFonts w:ascii="Times New Roman" w:hAnsi="Times New Roman" w:cs="Times New Roman"/>
          <w:sz w:val="26"/>
          <w:szCs w:val="26"/>
        </w:rPr>
        <w:t xml:space="preserve"> и хранятся в </w:t>
      </w:r>
      <w:r w:rsidR="00952193" w:rsidRPr="00316AD3">
        <w:rPr>
          <w:rFonts w:ascii="Times New Roman" w:hAnsi="Times New Roman" w:cs="Times New Roman"/>
          <w:sz w:val="26"/>
          <w:szCs w:val="26"/>
        </w:rPr>
        <w:t>приемной руководителя предприятия.</w:t>
      </w:r>
    </w:p>
    <w:p w:rsidR="007D20D0" w:rsidRPr="00316AD3" w:rsidRDefault="00F825D4"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47</w:t>
      </w:r>
      <w:r w:rsidR="007D20D0" w:rsidRPr="00316AD3">
        <w:rPr>
          <w:rFonts w:ascii="Times New Roman" w:hAnsi="Times New Roman" w:cs="Times New Roman"/>
          <w:sz w:val="26"/>
          <w:szCs w:val="26"/>
        </w:rPr>
        <w:t>. Дела с обращениями граждан и юридических лиц формируются в течение календарного года. Каждое обращение и документы, связанные с его рассмотрением, составляют в деле самостоятельную группу.</w:t>
      </w:r>
    </w:p>
    <w:p w:rsidR="007D20D0" w:rsidRPr="00316AD3" w:rsidRDefault="007D20D0"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В случае поступления повторных обращений они формируются в дела вместе с предыдущими обращениями и документами, связанными с их рассмотрением.</w:t>
      </w:r>
    </w:p>
    <w:p w:rsidR="007D20D0" w:rsidRPr="00316AD3" w:rsidRDefault="00F825D4"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48</w:t>
      </w:r>
      <w:r w:rsidR="007D20D0" w:rsidRPr="00316AD3">
        <w:rPr>
          <w:rFonts w:ascii="Times New Roman" w:hAnsi="Times New Roman" w:cs="Times New Roman"/>
          <w:sz w:val="26"/>
          <w:szCs w:val="26"/>
        </w:rPr>
        <w:t>. При формировании дел с обращениями граждан и юридических лиц и документами, связанными с их рассмотрением, проверяется правильнос</w:t>
      </w:r>
      <w:r w:rsidR="005143B1">
        <w:rPr>
          <w:rFonts w:ascii="Times New Roman" w:hAnsi="Times New Roman" w:cs="Times New Roman"/>
          <w:sz w:val="26"/>
          <w:szCs w:val="26"/>
        </w:rPr>
        <w:t>ть направлений документов в дело</w:t>
      </w:r>
      <w:r w:rsidR="007D20D0" w:rsidRPr="00316AD3">
        <w:rPr>
          <w:rFonts w:ascii="Times New Roman" w:hAnsi="Times New Roman" w:cs="Times New Roman"/>
          <w:sz w:val="26"/>
          <w:szCs w:val="26"/>
        </w:rPr>
        <w:t>, их полнота (комплектность). Неразрешенные обращения, а также неправильно оформленные документы, связанные с их рассмотрением, в дела не формируются, они возвращаются исполнителю на доработку.</w:t>
      </w:r>
    </w:p>
    <w:p w:rsidR="007D20D0" w:rsidRPr="00316AD3" w:rsidRDefault="00F825D4"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49</w:t>
      </w:r>
      <w:r w:rsidR="007D20D0" w:rsidRPr="00316AD3">
        <w:rPr>
          <w:rFonts w:ascii="Times New Roman" w:hAnsi="Times New Roman" w:cs="Times New Roman"/>
          <w:sz w:val="26"/>
          <w:szCs w:val="26"/>
        </w:rPr>
        <w:t>. Срок хранения письменных и (или) электронных обращений и документов, связанных с их рассмотрением, - 5 лет (в случае неоднократного обращения - 5 л</w:t>
      </w:r>
      <w:r w:rsidR="002E0A6C" w:rsidRPr="00316AD3">
        <w:rPr>
          <w:rFonts w:ascii="Times New Roman" w:hAnsi="Times New Roman" w:cs="Times New Roman"/>
          <w:sz w:val="26"/>
          <w:szCs w:val="26"/>
        </w:rPr>
        <w:t xml:space="preserve">ет </w:t>
      </w:r>
      <w:proofErr w:type="gramStart"/>
      <w:r w:rsidR="002E0A6C" w:rsidRPr="00316AD3">
        <w:rPr>
          <w:rFonts w:ascii="Times New Roman" w:hAnsi="Times New Roman" w:cs="Times New Roman"/>
          <w:sz w:val="26"/>
          <w:szCs w:val="26"/>
        </w:rPr>
        <w:t>с даты</w:t>
      </w:r>
      <w:proofErr w:type="gramEnd"/>
      <w:r w:rsidR="002E0A6C" w:rsidRPr="00316AD3">
        <w:rPr>
          <w:rFonts w:ascii="Times New Roman" w:hAnsi="Times New Roman" w:cs="Times New Roman"/>
          <w:sz w:val="26"/>
          <w:szCs w:val="26"/>
        </w:rPr>
        <w:t xml:space="preserve"> последнего обращения)</w:t>
      </w:r>
      <w:r w:rsidR="007D20D0" w:rsidRPr="00316AD3">
        <w:rPr>
          <w:rFonts w:ascii="Times New Roman" w:hAnsi="Times New Roman" w:cs="Times New Roman"/>
          <w:sz w:val="26"/>
          <w:szCs w:val="26"/>
        </w:rPr>
        <w:t>.</w:t>
      </w:r>
    </w:p>
    <w:p w:rsidR="008D542D" w:rsidRPr="00316AD3" w:rsidRDefault="008D542D" w:rsidP="008D542D">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Руководителем в установленном порядке может быть принято решение об увеличении срока хранения или о постоянном хранении соответствующих обращений заявителей.</w:t>
      </w:r>
    </w:p>
    <w:p w:rsidR="008D542D" w:rsidRPr="00316AD3" w:rsidRDefault="008D542D"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При создании бумажных копий электронных обращений их оригиналы в электронном виде сохраняются в случае необходимости подтверждения условий отправки (получения) обращений и (или) использования в справочных и (или) доказательных целях.</w:t>
      </w:r>
    </w:p>
    <w:p w:rsidR="007D20D0" w:rsidRPr="00316AD3" w:rsidRDefault="00F825D4"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50</w:t>
      </w:r>
      <w:r w:rsidR="008D542D" w:rsidRPr="00316AD3">
        <w:rPr>
          <w:rFonts w:ascii="Times New Roman" w:hAnsi="Times New Roman" w:cs="Times New Roman"/>
          <w:sz w:val="26"/>
          <w:szCs w:val="26"/>
        </w:rPr>
        <w:t>. Дела с</w:t>
      </w:r>
      <w:r w:rsidR="007D20D0" w:rsidRPr="00316AD3">
        <w:rPr>
          <w:rFonts w:ascii="Times New Roman" w:hAnsi="Times New Roman" w:cs="Times New Roman"/>
          <w:sz w:val="26"/>
          <w:szCs w:val="26"/>
        </w:rPr>
        <w:t xml:space="preserve"> обращениями заявителей и документами, связанными с их рассмотрением, передаются в архив </w:t>
      </w:r>
      <w:r w:rsidR="002E0A6C" w:rsidRPr="00316AD3">
        <w:rPr>
          <w:rFonts w:ascii="Times New Roman" w:hAnsi="Times New Roman" w:cs="Times New Roman"/>
          <w:sz w:val="26"/>
          <w:szCs w:val="26"/>
        </w:rPr>
        <w:t>предприятия</w:t>
      </w:r>
      <w:r w:rsidR="007D20D0" w:rsidRPr="00316AD3">
        <w:rPr>
          <w:rFonts w:ascii="Times New Roman" w:hAnsi="Times New Roman" w:cs="Times New Roman"/>
          <w:sz w:val="26"/>
          <w:szCs w:val="26"/>
        </w:rPr>
        <w:t xml:space="preserve"> через год после завершения делопроизводства по ним.</w:t>
      </w:r>
    </w:p>
    <w:p w:rsidR="007D20D0" w:rsidRPr="00316AD3" w:rsidRDefault="00F825D4"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51</w:t>
      </w:r>
      <w:r w:rsidR="007D20D0" w:rsidRPr="00316AD3">
        <w:rPr>
          <w:rFonts w:ascii="Times New Roman" w:hAnsi="Times New Roman" w:cs="Times New Roman"/>
          <w:sz w:val="26"/>
          <w:szCs w:val="26"/>
        </w:rPr>
        <w:t xml:space="preserve">. Книга замечаний и предложений после окончания ведения хранится вместе с новой книгой по месту ее ведения, а по истечении календарного года - в течение 5 лет в архиве </w:t>
      </w:r>
      <w:r w:rsidR="008D542D" w:rsidRPr="00316AD3">
        <w:rPr>
          <w:rFonts w:ascii="Times New Roman" w:hAnsi="Times New Roman" w:cs="Times New Roman"/>
          <w:sz w:val="26"/>
          <w:szCs w:val="26"/>
        </w:rPr>
        <w:t>предприятия</w:t>
      </w:r>
      <w:r w:rsidR="007D20D0" w:rsidRPr="00316AD3">
        <w:rPr>
          <w:rFonts w:ascii="Times New Roman" w:hAnsi="Times New Roman" w:cs="Times New Roman"/>
          <w:sz w:val="26"/>
          <w:szCs w:val="26"/>
        </w:rPr>
        <w:t>.</w:t>
      </w:r>
    </w:p>
    <w:p w:rsidR="008D542D" w:rsidRPr="00316AD3" w:rsidRDefault="00F825D4" w:rsidP="008D542D">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52</w:t>
      </w:r>
      <w:r w:rsidR="008D542D" w:rsidRPr="00316AD3">
        <w:rPr>
          <w:rFonts w:ascii="Times New Roman" w:hAnsi="Times New Roman" w:cs="Times New Roman"/>
          <w:sz w:val="26"/>
          <w:szCs w:val="26"/>
        </w:rPr>
        <w:t>. По истечении установленных сроков хранения обращения заявителей и документы, связанные с их рассмотрением, книга замечаний и предложений подлежат уничтожению в порядке, установленном республиканским органом государственного управления в сфере архивного дела и делопроизводства.</w:t>
      </w:r>
    </w:p>
    <w:p w:rsidR="00413D9C" w:rsidRDefault="00413D9C" w:rsidP="007D20D0">
      <w:pPr>
        <w:pStyle w:val="ConsPlusNormal"/>
        <w:jc w:val="center"/>
        <w:outlineLvl w:val="1"/>
        <w:rPr>
          <w:rFonts w:ascii="Times New Roman" w:hAnsi="Times New Roman" w:cs="Times New Roman"/>
          <w:sz w:val="26"/>
          <w:szCs w:val="26"/>
        </w:rPr>
      </w:pPr>
    </w:p>
    <w:p w:rsidR="0067095B" w:rsidRPr="00316AD3" w:rsidRDefault="0067095B" w:rsidP="007D20D0">
      <w:pPr>
        <w:pStyle w:val="ConsPlusNormal"/>
        <w:jc w:val="center"/>
        <w:outlineLvl w:val="1"/>
        <w:rPr>
          <w:rFonts w:ascii="Times New Roman" w:hAnsi="Times New Roman" w:cs="Times New Roman"/>
          <w:sz w:val="26"/>
          <w:szCs w:val="26"/>
        </w:rPr>
      </w:pPr>
    </w:p>
    <w:p w:rsidR="007D20D0" w:rsidRPr="00316AD3" w:rsidRDefault="007D20D0" w:rsidP="007D20D0">
      <w:pPr>
        <w:pStyle w:val="ConsPlusNormal"/>
        <w:jc w:val="center"/>
        <w:outlineLvl w:val="1"/>
        <w:rPr>
          <w:rFonts w:ascii="Times New Roman" w:hAnsi="Times New Roman" w:cs="Times New Roman"/>
          <w:sz w:val="26"/>
          <w:szCs w:val="26"/>
        </w:rPr>
      </w:pPr>
      <w:r w:rsidRPr="00316AD3">
        <w:rPr>
          <w:rFonts w:ascii="Times New Roman" w:hAnsi="Times New Roman" w:cs="Times New Roman"/>
          <w:sz w:val="26"/>
          <w:szCs w:val="26"/>
        </w:rPr>
        <w:lastRenderedPageBreak/>
        <w:t>ГЛАВА 5</w:t>
      </w:r>
    </w:p>
    <w:p w:rsidR="007D20D0" w:rsidRDefault="007D20D0" w:rsidP="007D20D0">
      <w:pPr>
        <w:pStyle w:val="ConsPlusNormal"/>
        <w:jc w:val="center"/>
        <w:rPr>
          <w:rFonts w:ascii="Times New Roman" w:hAnsi="Times New Roman" w:cs="Times New Roman"/>
          <w:sz w:val="26"/>
          <w:szCs w:val="26"/>
        </w:rPr>
      </w:pPr>
      <w:r w:rsidRPr="00316AD3">
        <w:rPr>
          <w:rFonts w:ascii="Times New Roman" w:hAnsi="Times New Roman" w:cs="Times New Roman"/>
          <w:sz w:val="26"/>
          <w:szCs w:val="26"/>
        </w:rPr>
        <w:t>ЛИЧНЫЙ ПРИЕМ ГРАЖДАН, В ТОМ ЧИСЛЕ ИНДИВИДУАЛЬНЫХ ПРЕДПРИНИМАТЕЛЕЙ, ИХ ПРЕДСТАВИТЕЛЕЙ, ПРЕДСТАВИТЕЛЕЙ ЮРИДИЧЕСКИХ ЛИЦ</w:t>
      </w:r>
    </w:p>
    <w:p w:rsidR="0067095B" w:rsidRPr="00316AD3" w:rsidRDefault="0067095B" w:rsidP="007D20D0">
      <w:pPr>
        <w:pStyle w:val="ConsPlusNormal"/>
        <w:jc w:val="center"/>
        <w:rPr>
          <w:rFonts w:ascii="Times New Roman" w:hAnsi="Times New Roman" w:cs="Times New Roman"/>
          <w:sz w:val="26"/>
          <w:szCs w:val="26"/>
        </w:rPr>
      </w:pPr>
    </w:p>
    <w:p w:rsidR="004062EB" w:rsidRPr="00316AD3" w:rsidRDefault="00F825D4" w:rsidP="00EB471E">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53</w:t>
      </w:r>
      <w:r w:rsidR="007D20D0" w:rsidRPr="00316AD3">
        <w:rPr>
          <w:rFonts w:ascii="Times New Roman" w:hAnsi="Times New Roman" w:cs="Times New Roman"/>
          <w:sz w:val="26"/>
          <w:szCs w:val="26"/>
        </w:rPr>
        <w:t xml:space="preserve">. Личный прием граждан, в том числе индивидуальных предпринимателей, их представителей, представителей юридических лиц (далее - </w:t>
      </w:r>
      <w:r w:rsidR="008A35C4" w:rsidRPr="00316AD3">
        <w:rPr>
          <w:rFonts w:ascii="Times New Roman" w:hAnsi="Times New Roman" w:cs="Times New Roman"/>
          <w:sz w:val="26"/>
          <w:szCs w:val="26"/>
        </w:rPr>
        <w:t xml:space="preserve">личный </w:t>
      </w:r>
      <w:r w:rsidR="007D20D0" w:rsidRPr="00316AD3">
        <w:rPr>
          <w:rFonts w:ascii="Times New Roman" w:hAnsi="Times New Roman" w:cs="Times New Roman"/>
          <w:sz w:val="26"/>
          <w:szCs w:val="26"/>
        </w:rPr>
        <w:t xml:space="preserve">прием) проводится </w:t>
      </w:r>
      <w:r w:rsidR="00DD3A4D" w:rsidRPr="00316AD3">
        <w:rPr>
          <w:rFonts w:ascii="Times New Roman" w:hAnsi="Times New Roman" w:cs="Times New Roman"/>
          <w:sz w:val="26"/>
          <w:szCs w:val="26"/>
        </w:rPr>
        <w:t>руководителем предприятия</w:t>
      </w:r>
      <w:r w:rsidR="007D20D0" w:rsidRPr="00316AD3">
        <w:rPr>
          <w:rFonts w:ascii="Times New Roman" w:hAnsi="Times New Roman" w:cs="Times New Roman"/>
          <w:sz w:val="26"/>
          <w:szCs w:val="26"/>
        </w:rPr>
        <w:t>, его заместителями</w:t>
      </w:r>
      <w:r w:rsidR="00DD3A4D" w:rsidRPr="00316AD3">
        <w:rPr>
          <w:rFonts w:ascii="Times New Roman" w:hAnsi="Times New Roman" w:cs="Times New Roman"/>
          <w:sz w:val="26"/>
          <w:szCs w:val="26"/>
        </w:rPr>
        <w:t xml:space="preserve"> </w:t>
      </w:r>
      <w:r w:rsidR="004062EB" w:rsidRPr="00316AD3">
        <w:rPr>
          <w:rFonts w:ascii="Times New Roman" w:hAnsi="Times New Roman" w:cs="Times New Roman"/>
          <w:sz w:val="26"/>
          <w:szCs w:val="26"/>
        </w:rPr>
        <w:t>не реже одного раза в месяц в установленные дни и часы.  В случае отсутствия по уважительной причине должностных лиц по их поручению прием граждан могут вести руководители структурных подразделений.</w:t>
      </w:r>
    </w:p>
    <w:p w:rsidR="00EB471E" w:rsidRPr="004F32DD" w:rsidRDefault="004062EB" w:rsidP="004F32DD">
      <w:pPr>
        <w:autoSpaceDE w:val="0"/>
        <w:autoSpaceDN w:val="0"/>
        <w:adjustRightInd w:val="0"/>
        <w:ind w:firstLine="540"/>
        <w:jc w:val="both"/>
        <w:rPr>
          <w:rStyle w:val="13pt"/>
          <w:rFonts w:eastAsiaTheme="minorHAnsi"/>
          <w:color w:val="auto"/>
          <w:shd w:val="clear" w:color="auto" w:fill="auto"/>
          <w:lang w:eastAsia="en-US"/>
        </w:rPr>
      </w:pPr>
      <w:r w:rsidRPr="00316AD3">
        <w:rPr>
          <w:rFonts w:eastAsiaTheme="minorHAnsi"/>
          <w:sz w:val="26"/>
          <w:szCs w:val="26"/>
          <w:lang w:eastAsia="en-US"/>
        </w:rPr>
        <w:t>График</w:t>
      </w:r>
      <w:r w:rsidR="00F379D7">
        <w:rPr>
          <w:rFonts w:eastAsiaTheme="minorHAnsi"/>
          <w:sz w:val="26"/>
          <w:szCs w:val="26"/>
          <w:lang w:eastAsia="en-US"/>
        </w:rPr>
        <w:t>и</w:t>
      </w:r>
      <w:r w:rsidRPr="00316AD3">
        <w:rPr>
          <w:rFonts w:eastAsiaTheme="minorHAnsi"/>
          <w:sz w:val="26"/>
          <w:szCs w:val="26"/>
          <w:lang w:eastAsia="en-US"/>
        </w:rPr>
        <w:t xml:space="preserve"> личного приема </w:t>
      </w:r>
      <w:r w:rsidR="00F379D7">
        <w:rPr>
          <w:rFonts w:eastAsiaTheme="minorHAnsi"/>
          <w:sz w:val="26"/>
          <w:szCs w:val="26"/>
          <w:lang w:eastAsia="en-US"/>
        </w:rPr>
        <w:t>устанавливаю</w:t>
      </w:r>
      <w:r w:rsidRPr="00316AD3">
        <w:rPr>
          <w:rFonts w:eastAsiaTheme="minorHAnsi"/>
          <w:sz w:val="26"/>
          <w:szCs w:val="26"/>
          <w:lang w:eastAsia="en-US"/>
        </w:rPr>
        <w:t>тся руководителем предприятия.</w:t>
      </w:r>
    </w:p>
    <w:p w:rsidR="00EB471E" w:rsidRPr="00316AD3" w:rsidRDefault="00F825D4" w:rsidP="00561D24">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54</w:t>
      </w:r>
      <w:r w:rsidR="00106928" w:rsidRPr="00316AD3">
        <w:rPr>
          <w:rFonts w:ascii="Times New Roman" w:hAnsi="Times New Roman" w:cs="Times New Roman"/>
          <w:sz w:val="26"/>
          <w:szCs w:val="26"/>
        </w:rPr>
        <w:t>. График приема граждан на предприятии размещается в местах, доступных для ознакомления посетителей, а также на официальном сайте УП «Беллесэкспорт» в глобальной компьютерной сети Интернет</w:t>
      </w:r>
      <w:r w:rsidR="00E559A8">
        <w:rPr>
          <w:rFonts w:ascii="Times New Roman" w:hAnsi="Times New Roman" w:cs="Times New Roman"/>
          <w:sz w:val="26"/>
          <w:szCs w:val="26"/>
        </w:rPr>
        <w:t>.</w:t>
      </w:r>
      <w:r w:rsidR="00106928" w:rsidRPr="00316AD3">
        <w:rPr>
          <w:rFonts w:ascii="Times New Roman" w:hAnsi="Times New Roman" w:cs="Times New Roman"/>
          <w:sz w:val="26"/>
          <w:szCs w:val="26"/>
        </w:rPr>
        <w:t xml:space="preserve"> </w:t>
      </w:r>
    </w:p>
    <w:p w:rsidR="008A35C4" w:rsidRPr="00316AD3" w:rsidRDefault="00F825D4" w:rsidP="008A35C4">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55</w:t>
      </w:r>
      <w:r w:rsidR="008A35C4" w:rsidRPr="00316AD3">
        <w:rPr>
          <w:rFonts w:ascii="Times New Roman" w:hAnsi="Times New Roman" w:cs="Times New Roman"/>
          <w:sz w:val="26"/>
          <w:szCs w:val="26"/>
        </w:rPr>
        <w:t>. При устном обращении на личный прием к руководителю граждане, их представители, представители юридических лиц должны предъявить документ, удостоверяющий личность. Представители заявителей должны также предъявить документы, подтверждающие их полномочия.</w:t>
      </w:r>
    </w:p>
    <w:p w:rsidR="008A35C4" w:rsidRPr="00316AD3" w:rsidRDefault="00F825D4" w:rsidP="008A35C4">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56</w:t>
      </w:r>
      <w:r w:rsidR="001D559C" w:rsidRPr="00316AD3">
        <w:rPr>
          <w:rFonts w:ascii="Times New Roman" w:hAnsi="Times New Roman" w:cs="Times New Roman"/>
          <w:sz w:val="26"/>
          <w:szCs w:val="26"/>
        </w:rPr>
        <w:t xml:space="preserve">. </w:t>
      </w:r>
      <w:r w:rsidR="00D8680B" w:rsidRPr="00316AD3">
        <w:rPr>
          <w:rFonts w:ascii="Times New Roman" w:hAnsi="Times New Roman" w:cs="Times New Roman"/>
          <w:sz w:val="26"/>
          <w:szCs w:val="26"/>
        </w:rPr>
        <w:t>По решению руководителя предприятия п</w:t>
      </w:r>
      <w:r w:rsidR="008A35C4" w:rsidRPr="00316AD3">
        <w:rPr>
          <w:rFonts w:ascii="Times New Roman" w:hAnsi="Times New Roman" w:cs="Times New Roman"/>
          <w:sz w:val="26"/>
          <w:szCs w:val="26"/>
        </w:rPr>
        <w:t>ри проведении личного приема</w:t>
      </w:r>
      <w:r w:rsidR="00952193" w:rsidRPr="00316AD3">
        <w:rPr>
          <w:rFonts w:ascii="Times New Roman" w:hAnsi="Times New Roman" w:cs="Times New Roman"/>
          <w:sz w:val="26"/>
          <w:szCs w:val="26"/>
        </w:rPr>
        <w:t xml:space="preserve"> могут</w:t>
      </w:r>
      <w:r w:rsidR="008A35C4" w:rsidRPr="00316AD3">
        <w:rPr>
          <w:rFonts w:ascii="Times New Roman" w:hAnsi="Times New Roman" w:cs="Times New Roman"/>
          <w:sz w:val="26"/>
          <w:szCs w:val="26"/>
        </w:rPr>
        <w:t xml:space="preserve"> применяться технические средства (аудио- и видеозапись, кино- и фотосъемка), о чем заявитель </w:t>
      </w:r>
      <w:r w:rsidR="001D559C" w:rsidRPr="00316AD3">
        <w:rPr>
          <w:rFonts w:ascii="Times New Roman" w:hAnsi="Times New Roman" w:cs="Times New Roman"/>
          <w:sz w:val="26"/>
          <w:szCs w:val="26"/>
        </w:rPr>
        <w:t>уведомляется</w:t>
      </w:r>
      <w:r w:rsidR="008A35C4" w:rsidRPr="00316AD3">
        <w:rPr>
          <w:rFonts w:ascii="Times New Roman" w:hAnsi="Times New Roman" w:cs="Times New Roman"/>
          <w:sz w:val="26"/>
          <w:szCs w:val="26"/>
        </w:rPr>
        <w:t xml:space="preserve"> до начала личного приема.</w:t>
      </w:r>
    </w:p>
    <w:p w:rsidR="008A35C4" w:rsidRPr="00316AD3" w:rsidRDefault="00F825D4" w:rsidP="008A35C4">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57</w:t>
      </w:r>
      <w:r w:rsidR="001D559C" w:rsidRPr="00316AD3">
        <w:rPr>
          <w:rFonts w:ascii="Times New Roman" w:hAnsi="Times New Roman" w:cs="Times New Roman"/>
          <w:sz w:val="26"/>
          <w:szCs w:val="26"/>
        </w:rPr>
        <w:t xml:space="preserve">. </w:t>
      </w:r>
      <w:r w:rsidR="008A35C4" w:rsidRPr="00316AD3">
        <w:rPr>
          <w:rFonts w:ascii="Times New Roman" w:hAnsi="Times New Roman" w:cs="Times New Roman"/>
          <w:sz w:val="26"/>
          <w:szCs w:val="26"/>
        </w:rPr>
        <w:t>При рассмотрении устного обращения ответ объявляется заявителю в ходе личного приема.</w:t>
      </w:r>
    </w:p>
    <w:p w:rsidR="008A35C4" w:rsidRPr="00316AD3" w:rsidRDefault="008A35C4" w:rsidP="008A35C4">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 xml:space="preserve">Если </w:t>
      </w:r>
      <w:r w:rsidR="001D559C" w:rsidRPr="00316AD3">
        <w:rPr>
          <w:rFonts w:ascii="Times New Roman" w:hAnsi="Times New Roman" w:cs="Times New Roman"/>
          <w:sz w:val="26"/>
          <w:szCs w:val="26"/>
        </w:rPr>
        <w:t>рассмотрение</w:t>
      </w:r>
      <w:r w:rsidRPr="00316AD3">
        <w:rPr>
          <w:rFonts w:ascii="Times New Roman" w:hAnsi="Times New Roman" w:cs="Times New Roman"/>
          <w:sz w:val="26"/>
          <w:szCs w:val="26"/>
        </w:rPr>
        <w:t xml:space="preserve"> вопросов, изложенных </w:t>
      </w:r>
      <w:r w:rsidR="001D559C" w:rsidRPr="00316AD3">
        <w:rPr>
          <w:rFonts w:ascii="Times New Roman" w:hAnsi="Times New Roman" w:cs="Times New Roman"/>
          <w:sz w:val="26"/>
          <w:szCs w:val="26"/>
        </w:rPr>
        <w:t xml:space="preserve">заявителем, </w:t>
      </w:r>
      <w:r w:rsidRPr="00316AD3">
        <w:rPr>
          <w:rFonts w:ascii="Times New Roman" w:hAnsi="Times New Roman" w:cs="Times New Roman"/>
          <w:sz w:val="26"/>
          <w:szCs w:val="26"/>
        </w:rPr>
        <w:t xml:space="preserve">не относится к компетенции организации, в которой проводился личный прием, </w:t>
      </w:r>
      <w:r w:rsidR="001D559C" w:rsidRPr="00316AD3">
        <w:rPr>
          <w:rFonts w:ascii="Times New Roman" w:hAnsi="Times New Roman" w:cs="Times New Roman"/>
          <w:sz w:val="26"/>
          <w:szCs w:val="26"/>
        </w:rPr>
        <w:t>заявителю разъясняется</w:t>
      </w:r>
      <w:r w:rsidRPr="00316AD3">
        <w:rPr>
          <w:rFonts w:ascii="Times New Roman" w:hAnsi="Times New Roman" w:cs="Times New Roman"/>
          <w:sz w:val="26"/>
          <w:szCs w:val="26"/>
        </w:rPr>
        <w:t xml:space="preserve">, в какую организацию следует обратиться для </w:t>
      </w:r>
      <w:r w:rsidR="001D559C" w:rsidRPr="00316AD3">
        <w:rPr>
          <w:rFonts w:ascii="Times New Roman" w:hAnsi="Times New Roman" w:cs="Times New Roman"/>
          <w:sz w:val="26"/>
          <w:szCs w:val="26"/>
        </w:rPr>
        <w:t>рассмотрения</w:t>
      </w:r>
      <w:r w:rsidRPr="00316AD3">
        <w:rPr>
          <w:rFonts w:ascii="Times New Roman" w:hAnsi="Times New Roman" w:cs="Times New Roman"/>
          <w:sz w:val="26"/>
          <w:szCs w:val="26"/>
        </w:rPr>
        <w:t xml:space="preserve"> поднимаемых заявителем вопросов.</w:t>
      </w:r>
    </w:p>
    <w:p w:rsidR="00DE705A" w:rsidRPr="00316AD3" w:rsidRDefault="008A35C4" w:rsidP="008A35C4">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 xml:space="preserve">Если для </w:t>
      </w:r>
      <w:r w:rsidR="001D559C" w:rsidRPr="00316AD3">
        <w:rPr>
          <w:rFonts w:ascii="Times New Roman" w:hAnsi="Times New Roman" w:cs="Times New Roman"/>
          <w:sz w:val="26"/>
          <w:szCs w:val="26"/>
        </w:rPr>
        <w:t xml:space="preserve">рассмотрения </w:t>
      </w:r>
      <w:r w:rsidRPr="00316AD3">
        <w:rPr>
          <w:rFonts w:ascii="Times New Roman" w:hAnsi="Times New Roman" w:cs="Times New Roman"/>
          <w:sz w:val="26"/>
          <w:szCs w:val="26"/>
        </w:rPr>
        <w:t xml:space="preserve">вопроса, </w:t>
      </w:r>
      <w:r w:rsidR="001D559C" w:rsidRPr="00316AD3">
        <w:rPr>
          <w:rFonts w:ascii="Times New Roman" w:hAnsi="Times New Roman" w:cs="Times New Roman"/>
          <w:sz w:val="26"/>
          <w:szCs w:val="26"/>
        </w:rPr>
        <w:t>при</w:t>
      </w:r>
      <w:r w:rsidRPr="00316AD3">
        <w:rPr>
          <w:rFonts w:ascii="Times New Roman" w:hAnsi="Times New Roman" w:cs="Times New Roman"/>
          <w:sz w:val="26"/>
          <w:szCs w:val="26"/>
        </w:rPr>
        <w:t xml:space="preserve"> устном обращении </w:t>
      </w:r>
      <w:r w:rsidR="001D559C" w:rsidRPr="00316AD3">
        <w:rPr>
          <w:rFonts w:ascii="Times New Roman" w:hAnsi="Times New Roman" w:cs="Times New Roman"/>
          <w:sz w:val="26"/>
          <w:szCs w:val="26"/>
        </w:rPr>
        <w:t xml:space="preserve">заявителя </w:t>
      </w:r>
      <w:r w:rsidRPr="00316AD3">
        <w:rPr>
          <w:rFonts w:ascii="Times New Roman" w:hAnsi="Times New Roman" w:cs="Times New Roman"/>
          <w:sz w:val="26"/>
          <w:szCs w:val="26"/>
        </w:rPr>
        <w:t>и относящегося к компетенции организации, в которой проводился личный прием, требуются дополнительное изучение и проверка, обращение излагаетс</w:t>
      </w:r>
      <w:r w:rsidR="00DE705A" w:rsidRPr="00316AD3">
        <w:rPr>
          <w:rFonts w:ascii="Times New Roman" w:hAnsi="Times New Roman" w:cs="Times New Roman"/>
          <w:sz w:val="26"/>
          <w:szCs w:val="26"/>
        </w:rPr>
        <w:t>я заявителем в письменной форме.</w:t>
      </w:r>
    </w:p>
    <w:p w:rsidR="00D8680B" w:rsidRPr="00316AD3" w:rsidRDefault="00F825D4" w:rsidP="00D8680B">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58</w:t>
      </w:r>
      <w:r w:rsidR="008A35C4" w:rsidRPr="00316AD3">
        <w:rPr>
          <w:rFonts w:ascii="Times New Roman" w:hAnsi="Times New Roman" w:cs="Times New Roman"/>
          <w:sz w:val="26"/>
          <w:szCs w:val="26"/>
        </w:rPr>
        <w:t>. Устные обращения могут быть оставлены без рассмотрения по существу, если:</w:t>
      </w:r>
      <w:r w:rsidR="00DE705A" w:rsidRPr="00316AD3">
        <w:rPr>
          <w:rFonts w:ascii="Times New Roman" w:hAnsi="Times New Roman" w:cs="Times New Roman"/>
          <w:sz w:val="26"/>
          <w:szCs w:val="26"/>
        </w:rPr>
        <w:t xml:space="preserve"> </w:t>
      </w:r>
      <w:r w:rsidR="00D8680B" w:rsidRPr="00316AD3">
        <w:rPr>
          <w:rFonts w:ascii="Times New Roman" w:hAnsi="Times New Roman" w:cs="Times New Roman"/>
          <w:sz w:val="26"/>
          <w:szCs w:val="26"/>
        </w:rPr>
        <w:t xml:space="preserve">не предъявлены </w:t>
      </w:r>
      <w:hyperlink r:id="rId22" w:history="1">
        <w:r w:rsidR="00D8680B" w:rsidRPr="00316AD3">
          <w:rPr>
            <w:rFonts w:ascii="Times New Roman" w:hAnsi="Times New Roman" w:cs="Times New Roman"/>
            <w:sz w:val="26"/>
            <w:szCs w:val="26"/>
          </w:rPr>
          <w:t>документы</w:t>
        </w:r>
      </w:hyperlink>
      <w:r w:rsidR="00D8680B" w:rsidRPr="00316AD3">
        <w:rPr>
          <w:rFonts w:ascii="Times New Roman" w:hAnsi="Times New Roman" w:cs="Times New Roman"/>
          <w:sz w:val="26"/>
          <w:szCs w:val="26"/>
        </w:rPr>
        <w:t>, удостоверяющие личность заявителей, их представителей, а также документы, подтверждающие полномочия представителей заявителей;</w:t>
      </w:r>
    </w:p>
    <w:p w:rsidR="00D8680B" w:rsidRPr="00316AD3" w:rsidRDefault="00D8680B" w:rsidP="00D8680B">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обращения содержат вопросы, решение которых не относится к компетенции организации, в которой проводится личный прием;</w:t>
      </w:r>
    </w:p>
    <w:p w:rsidR="00D8680B" w:rsidRPr="00316AD3" w:rsidRDefault="00D8680B" w:rsidP="00D8680B">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D8680B" w:rsidRPr="00316AD3" w:rsidRDefault="00D8680B" w:rsidP="00D8680B">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заявитель в ходе личного приема допускает употребление нецензурных либо оскорбительных слов или выражений.</w:t>
      </w:r>
    </w:p>
    <w:p w:rsidR="008A35C4" w:rsidRPr="00316AD3" w:rsidRDefault="00D8680B" w:rsidP="00D8680B">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 xml:space="preserve"> </w:t>
      </w:r>
      <w:r w:rsidR="00F825D4" w:rsidRPr="00316AD3">
        <w:rPr>
          <w:rFonts w:ascii="Times New Roman" w:hAnsi="Times New Roman" w:cs="Times New Roman"/>
          <w:sz w:val="26"/>
          <w:szCs w:val="26"/>
        </w:rPr>
        <w:t>59</w:t>
      </w:r>
      <w:r w:rsidR="008A35C4" w:rsidRPr="00316AD3">
        <w:rPr>
          <w:rFonts w:ascii="Times New Roman" w:hAnsi="Times New Roman" w:cs="Times New Roman"/>
          <w:sz w:val="26"/>
          <w:szCs w:val="26"/>
        </w:rPr>
        <w:t>. Решение об оставлении устного обращения, изложенного в ходе личного приема, без рассмотрения по существу объявляется в ходе этого приема должностным лицом, проводящим личный прием, с указанием причин принятия такого решения.</w:t>
      </w:r>
    </w:p>
    <w:p w:rsidR="008A35C4" w:rsidRPr="00316AD3" w:rsidRDefault="001D559C" w:rsidP="001D559C">
      <w:pPr>
        <w:pStyle w:val="ConsPlusNonformat"/>
        <w:jc w:val="both"/>
        <w:rPr>
          <w:rFonts w:ascii="Times New Roman" w:hAnsi="Times New Roman" w:cs="Times New Roman"/>
          <w:sz w:val="26"/>
          <w:szCs w:val="26"/>
        </w:rPr>
      </w:pPr>
      <w:r w:rsidRPr="00316AD3">
        <w:rPr>
          <w:rFonts w:ascii="Times New Roman" w:hAnsi="Times New Roman" w:cs="Times New Roman"/>
          <w:sz w:val="26"/>
          <w:szCs w:val="26"/>
        </w:rPr>
        <w:lastRenderedPageBreak/>
        <w:tab/>
      </w:r>
      <w:r w:rsidR="00F825D4" w:rsidRPr="00316AD3">
        <w:rPr>
          <w:rFonts w:ascii="Times New Roman" w:hAnsi="Times New Roman" w:cs="Times New Roman"/>
          <w:sz w:val="26"/>
          <w:szCs w:val="26"/>
        </w:rPr>
        <w:t>60</w:t>
      </w:r>
      <w:r w:rsidR="008A35C4" w:rsidRPr="00316AD3">
        <w:rPr>
          <w:rFonts w:ascii="Times New Roman" w:hAnsi="Times New Roman" w:cs="Times New Roman"/>
          <w:sz w:val="26"/>
          <w:szCs w:val="26"/>
        </w:rPr>
        <w:t>. Учет проводимых личных приемов и принятых в ходе прием</w:t>
      </w:r>
      <w:r w:rsidRPr="00316AD3">
        <w:rPr>
          <w:rFonts w:ascii="Times New Roman" w:hAnsi="Times New Roman" w:cs="Times New Roman"/>
          <w:sz w:val="26"/>
          <w:szCs w:val="26"/>
        </w:rPr>
        <w:t xml:space="preserve">ов заявителей ведется в </w:t>
      </w:r>
      <w:r w:rsidR="00474BD8" w:rsidRPr="00316AD3">
        <w:rPr>
          <w:rFonts w:ascii="Times New Roman" w:hAnsi="Times New Roman" w:cs="Times New Roman"/>
          <w:sz w:val="26"/>
          <w:szCs w:val="26"/>
        </w:rPr>
        <w:t>книге</w:t>
      </w:r>
      <w:r w:rsidR="008A35C4" w:rsidRPr="00316AD3">
        <w:rPr>
          <w:rFonts w:ascii="Times New Roman" w:hAnsi="Times New Roman" w:cs="Times New Roman"/>
          <w:sz w:val="26"/>
          <w:szCs w:val="26"/>
        </w:rPr>
        <w:t xml:space="preserve"> </w:t>
      </w:r>
      <w:r w:rsidRPr="00316AD3">
        <w:rPr>
          <w:rFonts w:ascii="Times New Roman" w:hAnsi="Times New Roman" w:cs="Times New Roman"/>
          <w:sz w:val="26"/>
          <w:szCs w:val="26"/>
        </w:rPr>
        <w:t>учета личного приема граждан, в том числе индивидуальны</w:t>
      </w:r>
      <w:r w:rsidR="0078658B" w:rsidRPr="00316AD3">
        <w:rPr>
          <w:rFonts w:ascii="Times New Roman" w:hAnsi="Times New Roman" w:cs="Times New Roman"/>
          <w:sz w:val="26"/>
          <w:szCs w:val="26"/>
        </w:rPr>
        <w:t>х</w:t>
      </w:r>
      <w:r w:rsidRPr="00316AD3">
        <w:rPr>
          <w:rFonts w:ascii="Times New Roman" w:hAnsi="Times New Roman" w:cs="Times New Roman"/>
          <w:sz w:val="26"/>
          <w:szCs w:val="26"/>
        </w:rPr>
        <w:t xml:space="preserve">  предпринимателей, их представителей, представителей юридических лиц</w:t>
      </w:r>
      <w:r w:rsidR="00474BD8" w:rsidRPr="00316AD3">
        <w:rPr>
          <w:rFonts w:ascii="Times New Roman" w:hAnsi="Times New Roman" w:cs="Times New Roman"/>
          <w:sz w:val="26"/>
          <w:szCs w:val="26"/>
        </w:rPr>
        <w:t>.</w:t>
      </w:r>
    </w:p>
    <w:p w:rsidR="00A230EE" w:rsidRPr="00316AD3" w:rsidRDefault="008A35C4" w:rsidP="00DE705A">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 xml:space="preserve">В </w:t>
      </w:r>
      <w:r w:rsidR="00474BD8" w:rsidRPr="00316AD3">
        <w:rPr>
          <w:rFonts w:ascii="Times New Roman" w:hAnsi="Times New Roman" w:cs="Times New Roman"/>
          <w:sz w:val="26"/>
          <w:szCs w:val="26"/>
        </w:rPr>
        <w:t>книге</w:t>
      </w:r>
      <w:r w:rsidRPr="00316AD3">
        <w:rPr>
          <w:rFonts w:ascii="Times New Roman" w:hAnsi="Times New Roman" w:cs="Times New Roman"/>
          <w:sz w:val="26"/>
          <w:szCs w:val="26"/>
        </w:rPr>
        <w:t xml:space="preserve"> учета личных приемов заявителей делается отметка о результатах рассмотрения, разрешения или движения обращений с последующим контролем их исполнения.</w:t>
      </w:r>
    </w:p>
    <w:p w:rsidR="007D20D0" w:rsidRPr="00316AD3" w:rsidRDefault="003218D0"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ab/>
        <w:t>6</w:t>
      </w:r>
      <w:r w:rsidR="00F825D4" w:rsidRPr="00316AD3">
        <w:rPr>
          <w:rFonts w:ascii="Times New Roman" w:hAnsi="Times New Roman" w:cs="Times New Roman"/>
          <w:sz w:val="26"/>
          <w:szCs w:val="26"/>
        </w:rPr>
        <w:t>1</w:t>
      </w:r>
      <w:r w:rsidR="007D20D0" w:rsidRPr="00316AD3">
        <w:rPr>
          <w:rFonts w:ascii="Times New Roman" w:hAnsi="Times New Roman" w:cs="Times New Roman"/>
          <w:sz w:val="26"/>
          <w:szCs w:val="26"/>
        </w:rPr>
        <w:t xml:space="preserve">. </w:t>
      </w:r>
      <w:proofErr w:type="gramStart"/>
      <w:r w:rsidR="007D20D0" w:rsidRPr="00316AD3">
        <w:rPr>
          <w:rFonts w:ascii="Times New Roman" w:hAnsi="Times New Roman" w:cs="Times New Roman"/>
          <w:sz w:val="26"/>
          <w:szCs w:val="26"/>
        </w:rPr>
        <w:t xml:space="preserve">Письменные обращения, полученные в ходе </w:t>
      </w:r>
      <w:r w:rsidR="00DE705A" w:rsidRPr="00316AD3">
        <w:rPr>
          <w:rFonts w:ascii="Times New Roman" w:hAnsi="Times New Roman" w:cs="Times New Roman"/>
          <w:sz w:val="26"/>
          <w:szCs w:val="26"/>
        </w:rPr>
        <w:t xml:space="preserve">личного </w:t>
      </w:r>
      <w:r w:rsidR="007D20D0" w:rsidRPr="00316AD3">
        <w:rPr>
          <w:rFonts w:ascii="Times New Roman" w:hAnsi="Times New Roman" w:cs="Times New Roman"/>
          <w:sz w:val="26"/>
          <w:szCs w:val="26"/>
        </w:rPr>
        <w:t xml:space="preserve">приема граждан </w:t>
      </w:r>
      <w:r w:rsidR="00807C4D" w:rsidRPr="00316AD3">
        <w:rPr>
          <w:rFonts w:ascii="Times New Roman" w:hAnsi="Times New Roman" w:cs="Times New Roman"/>
          <w:sz w:val="26"/>
          <w:szCs w:val="26"/>
        </w:rPr>
        <w:t>регистрируются</w:t>
      </w:r>
      <w:proofErr w:type="gramEnd"/>
      <w:r w:rsidR="00807C4D" w:rsidRPr="00316AD3">
        <w:rPr>
          <w:rFonts w:ascii="Times New Roman" w:hAnsi="Times New Roman" w:cs="Times New Roman"/>
          <w:sz w:val="26"/>
          <w:szCs w:val="26"/>
        </w:rPr>
        <w:t xml:space="preserve"> в соответ</w:t>
      </w:r>
      <w:r w:rsidR="00143505" w:rsidRPr="00316AD3">
        <w:rPr>
          <w:rFonts w:ascii="Times New Roman" w:hAnsi="Times New Roman" w:cs="Times New Roman"/>
          <w:sz w:val="26"/>
          <w:szCs w:val="26"/>
        </w:rPr>
        <w:t xml:space="preserve">ствии </w:t>
      </w:r>
      <w:r w:rsidR="007B6F26" w:rsidRPr="00316AD3">
        <w:rPr>
          <w:rFonts w:ascii="Times New Roman" w:hAnsi="Times New Roman" w:cs="Times New Roman"/>
          <w:sz w:val="26"/>
          <w:szCs w:val="26"/>
        </w:rPr>
        <w:t xml:space="preserve"> с пунктом  7 настоящей И</w:t>
      </w:r>
      <w:r w:rsidR="009F26E4" w:rsidRPr="00316AD3">
        <w:rPr>
          <w:rFonts w:ascii="Times New Roman" w:hAnsi="Times New Roman" w:cs="Times New Roman"/>
          <w:sz w:val="26"/>
          <w:szCs w:val="26"/>
        </w:rPr>
        <w:t>нструкции.</w:t>
      </w:r>
      <w:r w:rsidR="00143505" w:rsidRPr="00316AD3">
        <w:rPr>
          <w:rFonts w:ascii="Times New Roman" w:hAnsi="Times New Roman" w:cs="Times New Roman"/>
          <w:sz w:val="26"/>
          <w:szCs w:val="26"/>
        </w:rPr>
        <w:t xml:space="preserve"> </w:t>
      </w:r>
      <w:r w:rsidR="009F26E4" w:rsidRPr="00316AD3">
        <w:rPr>
          <w:rFonts w:ascii="Times New Roman" w:hAnsi="Times New Roman" w:cs="Times New Roman"/>
          <w:sz w:val="26"/>
          <w:szCs w:val="26"/>
        </w:rPr>
        <w:t>Делопроизводство</w:t>
      </w:r>
      <w:r w:rsidR="00106928" w:rsidRPr="00316AD3">
        <w:rPr>
          <w:rFonts w:ascii="Times New Roman" w:hAnsi="Times New Roman" w:cs="Times New Roman"/>
          <w:sz w:val="26"/>
          <w:szCs w:val="26"/>
        </w:rPr>
        <w:t xml:space="preserve"> по таким обращениям</w:t>
      </w:r>
      <w:r w:rsidR="009F26E4" w:rsidRPr="00316AD3">
        <w:rPr>
          <w:rFonts w:ascii="Times New Roman" w:hAnsi="Times New Roman" w:cs="Times New Roman"/>
          <w:sz w:val="26"/>
          <w:szCs w:val="26"/>
        </w:rPr>
        <w:t xml:space="preserve"> осуществляется</w:t>
      </w:r>
      <w:r w:rsidR="007D20D0" w:rsidRPr="00316AD3">
        <w:rPr>
          <w:rFonts w:ascii="Times New Roman" w:hAnsi="Times New Roman" w:cs="Times New Roman"/>
          <w:sz w:val="26"/>
          <w:szCs w:val="26"/>
        </w:rPr>
        <w:t xml:space="preserve"> в порядке, уста</w:t>
      </w:r>
      <w:r w:rsidR="009F26E4" w:rsidRPr="00316AD3">
        <w:rPr>
          <w:rFonts w:ascii="Times New Roman" w:hAnsi="Times New Roman" w:cs="Times New Roman"/>
          <w:sz w:val="26"/>
          <w:szCs w:val="26"/>
        </w:rPr>
        <w:t>новленном настоящей инструкцией для письменных обращений граждан</w:t>
      </w:r>
      <w:r w:rsidR="007D20D0" w:rsidRPr="00316AD3">
        <w:rPr>
          <w:rFonts w:ascii="Times New Roman" w:hAnsi="Times New Roman" w:cs="Times New Roman"/>
          <w:sz w:val="26"/>
          <w:szCs w:val="26"/>
        </w:rPr>
        <w:t>.</w:t>
      </w:r>
    </w:p>
    <w:p w:rsidR="00A230EE" w:rsidRPr="00316AD3" w:rsidRDefault="00A230EE" w:rsidP="007D20D0">
      <w:pPr>
        <w:pStyle w:val="ConsPlusNormal"/>
        <w:jc w:val="center"/>
        <w:outlineLvl w:val="1"/>
        <w:rPr>
          <w:rFonts w:ascii="Times New Roman" w:hAnsi="Times New Roman" w:cs="Times New Roman"/>
          <w:sz w:val="26"/>
          <w:szCs w:val="26"/>
        </w:rPr>
      </w:pPr>
    </w:p>
    <w:p w:rsidR="007D20D0" w:rsidRPr="00316AD3" w:rsidRDefault="007D20D0" w:rsidP="007D20D0">
      <w:pPr>
        <w:pStyle w:val="ConsPlusNormal"/>
        <w:jc w:val="center"/>
        <w:outlineLvl w:val="1"/>
        <w:rPr>
          <w:rFonts w:ascii="Times New Roman" w:hAnsi="Times New Roman" w:cs="Times New Roman"/>
          <w:sz w:val="26"/>
          <w:szCs w:val="26"/>
        </w:rPr>
      </w:pPr>
      <w:r w:rsidRPr="00316AD3">
        <w:rPr>
          <w:rFonts w:ascii="Times New Roman" w:hAnsi="Times New Roman" w:cs="Times New Roman"/>
          <w:sz w:val="26"/>
          <w:szCs w:val="26"/>
        </w:rPr>
        <w:t>ГЛАВА 6</w:t>
      </w:r>
    </w:p>
    <w:p w:rsidR="007D20D0" w:rsidRPr="00316AD3" w:rsidRDefault="007D20D0" w:rsidP="007D20D0">
      <w:pPr>
        <w:pStyle w:val="ConsPlusNormal"/>
        <w:jc w:val="center"/>
        <w:rPr>
          <w:rFonts w:ascii="Times New Roman" w:hAnsi="Times New Roman" w:cs="Times New Roman"/>
          <w:sz w:val="26"/>
          <w:szCs w:val="26"/>
        </w:rPr>
      </w:pPr>
      <w:proofErr w:type="gramStart"/>
      <w:r w:rsidRPr="00316AD3">
        <w:rPr>
          <w:rFonts w:ascii="Times New Roman" w:hAnsi="Times New Roman" w:cs="Times New Roman"/>
          <w:sz w:val="26"/>
          <w:szCs w:val="26"/>
        </w:rPr>
        <w:t>КОНТРОЛЬ ЗА</w:t>
      </w:r>
      <w:proofErr w:type="gramEnd"/>
      <w:r w:rsidRPr="00316AD3">
        <w:rPr>
          <w:rFonts w:ascii="Times New Roman" w:hAnsi="Times New Roman" w:cs="Times New Roman"/>
          <w:sz w:val="26"/>
          <w:szCs w:val="26"/>
        </w:rPr>
        <w:t xml:space="preserve"> СОБЛЮДЕНИЕМ ПОРЯДКА РАССМОТРЕНИЯ ОБРАЩЕНИЙ И ИХ АНАЛИЗ</w:t>
      </w:r>
    </w:p>
    <w:p w:rsidR="00DE705A" w:rsidRPr="00316AD3" w:rsidRDefault="00DE705A" w:rsidP="007D20D0">
      <w:pPr>
        <w:pStyle w:val="ConsPlusNormal"/>
        <w:jc w:val="center"/>
        <w:rPr>
          <w:rFonts w:ascii="Times New Roman" w:hAnsi="Times New Roman" w:cs="Times New Roman"/>
        </w:rPr>
      </w:pPr>
    </w:p>
    <w:p w:rsidR="007D20D0" w:rsidRPr="00316AD3" w:rsidRDefault="003218D0" w:rsidP="007D20D0">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ab/>
        <w:t>6</w:t>
      </w:r>
      <w:r w:rsidR="00F825D4" w:rsidRPr="00316AD3">
        <w:rPr>
          <w:rFonts w:ascii="Times New Roman" w:hAnsi="Times New Roman" w:cs="Times New Roman"/>
          <w:sz w:val="26"/>
          <w:szCs w:val="26"/>
        </w:rPr>
        <w:t>2</w:t>
      </w:r>
      <w:r w:rsidR="0021216E" w:rsidRPr="00316AD3">
        <w:rPr>
          <w:rFonts w:ascii="Times New Roman" w:hAnsi="Times New Roman" w:cs="Times New Roman"/>
          <w:sz w:val="26"/>
          <w:szCs w:val="26"/>
        </w:rPr>
        <w:t xml:space="preserve">. Все поступившие в УП «Беллесэкспорт» письменные и электронные обращения берутся на контроль. Обращения, на которые даются промежуточные ответы, с контроля не снимаются. </w:t>
      </w:r>
      <w:proofErr w:type="gramStart"/>
      <w:r w:rsidR="0021216E" w:rsidRPr="00316AD3">
        <w:rPr>
          <w:rFonts w:ascii="Times New Roman" w:hAnsi="Times New Roman" w:cs="Times New Roman"/>
          <w:sz w:val="26"/>
          <w:szCs w:val="26"/>
        </w:rPr>
        <w:t>Контроль за рассмотрением обращений завершается, если все поставленные в них вопросы рассмотрены, приняты необходимые меры и заявителям направлены уведомления в письменной, устной или электронной форме, за исключением обращений, в которых отсутствуют какие-либо рекомендации, требования, ходатайства, сообщения о нарушении актов законодательства, недостатках в работе организаций либо при наличии в них только благодарности.</w:t>
      </w:r>
      <w:proofErr w:type="gramEnd"/>
    </w:p>
    <w:p w:rsidR="00B56813" w:rsidRPr="00316AD3" w:rsidRDefault="00F825D4" w:rsidP="00F379D7">
      <w:pPr>
        <w:pStyle w:val="point"/>
        <w:spacing w:before="0" w:beforeAutospacing="0" w:after="0" w:afterAutospacing="0"/>
        <w:jc w:val="both"/>
        <w:rPr>
          <w:sz w:val="26"/>
          <w:szCs w:val="26"/>
        </w:rPr>
      </w:pPr>
      <w:r w:rsidRPr="00316AD3">
        <w:rPr>
          <w:rStyle w:val="13pt"/>
          <w:rFonts w:eastAsiaTheme="minorHAnsi"/>
        </w:rPr>
        <w:tab/>
        <w:t>63</w:t>
      </w:r>
      <w:r w:rsidR="00561D24" w:rsidRPr="00316AD3">
        <w:rPr>
          <w:rStyle w:val="13pt"/>
          <w:rFonts w:eastAsiaTheme="minorHAnsi"/>
        </w:rPr>
        <w:t xml:space="preserve">. </w:t>
      </w:r>
      <w:proofErr w:type="gramStart"/>
      <w:r w:rsidR="00561D24" w:rsidRPr="00316AD3">
        <w:rPr>
          <w:rStyle w:val="13pt"/>
          <w:rFonts w:eastAsiaTheme="minorHAnsi"/>
        </w:rPr>
        <w:t>Контроль за</w:t>
      </w:r>
      <w:proofErr w:type="gramEnd"/>
      <w:r w:rsidR="00561D24" w:rsidRPr="00316AD3">
        <w:rPr>
          <w:rStyle w:val="13pt"/>
          <w:rFonts w:eastAsiaTheme="minorHAnsi"/>
        </w:rPr>
        <w:t xml:space="preserve"> рассмотрением </w:t>
      </w:r>
      <w:r w:rsidR="003D600B" w:rsidRPr="00316AD3">
        <w:rPr>
          <w:rStyle w:val="13pt"/>
          <w:rFonts w:eastAsiaTheme="minorHAnsi"/>
        </w:rPr>
        <w:t xml:space="preserve">письменных и электронных </w:t>
      </w:r>
      <w:r w:rsidR="00561D24" w:rsidRPr="00316AD3">
        <w:rPr>
          <w:rStyle w:val="13pt"/>
          <w:rFonts w:eastAsiaTheme="minorHAnsi"/>
        </w:rPr>
        <w:t xml:space="preserve">обращений </w:t>
      </w:r>
      <w:r w:rsidR="003D600B" w:rsidRPr="00316AD3">
        <w:rPr>
          <w:rStyle w:val="13pt"/>
          <w:rFonts w:eastAsiaTheme="minorHAnsi"/>
        </w:rPr>
        <w:t>заявителей</w:t>
      </w:r>
      <w:r w:rsidR="00561D24" w:rsidRPr="00316AD3">
        <w:rPr>
          <w:rStyle w:val="13pt"/>
          <w:rFonts w:eastAsiaTheme="minorHAnsi"/>
        </w:rPr>
        <w:t xml:space="preserve"> </w:t>
      </w:r>
      <w:r w:rsidR="003D600B" w:rsidRPr="00316AD3">
        <w:rPr>
          <w:sz w:val="26"/>
          <w:szCs w:val="26"/>
        </w:rPr>
        <w:t>осуществляется</w:t>
      </w:r>
      <w:r w:rsidR="00561D24" w:rsidRPr="00316AD3">
        <w:rPr>
          <w:sz w:val="26"/>
          <w:szCs w:val="26"/>
        </w:rPr>
        <w:t xml:space="preserve"> </w:t>
      </w:r>
      <w:r w:rsidR="003D600B" w:rsidRPr="00316AD3">
        <w:rPr>
          <w:rStyle w:val="13pt"/>
        </w:rPr>
        <w:t xml:space="preserve">секретарем приемной руководителя с использованием </w:t>
      </w:r>
      <w:r w:rsidR="005F2DBA" w:rsidRPr="00316AD3">
        <w:rPr>
          <w:rStyle w:val="13pt"/>
        </w:rPr>
        <w:t xml:space="preserve">журнальной </w:t>
      </w:r>
      <w:r w:rsidR="005F2DBA" w:rsidRPr="00316AD3">
        <w:rPr>
          <w:sz w:val="26"/>
          <w:szCs w:val="26"/>
        </w:rPr>
        <w:t>ре</w:t>
      </w:r>
      <w:r w:rsidR="00F379D7">
        <w:rPr>
          <w:sz w:val="26"/>
          <w:szCs w:val="26"/>
        </w:rPr>
        <w:t>гистрационно-контрольной формой, согласно Приложениям 1и 2 к настоящей инструкции.</w:t>
      </w:r>
    </w:p>
    <w:p w:rsidR="00561D24" w:rsidRPr="00316AD3" w:rsidRDefault="00F825D4" w:rsidP="005F2DBA">
      <w:pPr>
        <w:pStyle w:val="1"/>
        <w:shd w:val="clear" w:color="auto" w:fill="auto"/>
        <w:ind w:left="80" w:right="80" w:firstLine="700"/>
        <w:jc w:val="both"/>
        <w:rPr>
          <w:rFonts w:eastAsiaTheme="minorHAnsi"/>
          <w:sz w:val="26"/>
          <w:szCs w:val="26"/>
        </w:rPr>
      </w:pPr>
      <w:r w:rsidRPr="00316AD3">
        <w:rPr>
          <w:rFonts w:eastAsiaTheme="minorHAnsi"/>
          <w:sz w:val="26"/>
          <w:szCs w:val="26"/>
        </w:rPr>
        <w:t>64</w:t>
      </w:r>
      <w:r w:rsidR="00561D24" w:rsidRPr="00316AD3">
        <w:rPr>
          <w:rFonts w:eastAsiaTheme="minorHAnsi"/>
          <w:sz w:val="26"/>
          <w:szCs w:val="26"/>
        </w:rPr>
        <w:t xml:space="preserve">. </w:t>
      </w:r>
      <w:proofErr w:type="gramStart"/>
      <w:r w:rsidR="00561D24" w:rsidRPr="00316AD3">
        <w:rPr>
          <w:rFonts w:eastAsiaTheme="minorHAnsi"/>
          <w:sz w:val="26"/>
          <w:szCs w:val="26"/>
        </w:rPr>
        <w:t>Контроль за</w:t>
      </w:r>
      <w:proofErr w:type="gramEnd"/>
      <w:r w:rsidR="00561D24" w:rsidRPr="00316AD3">
        <w:rPr>
          <w:rFonts w:eastAsiaTheme="minorHAnsi"/>
          <w:sz w:val="26"/>
          <w:szCs w:val="26"/>
        </w:rPr>
        <w:t xml:space="preserve"> рассмотрением обращений заявителей завершается, если все поставленные в них вопросы рассмотрены, приняты необходимые меры и заявителям даны ответы в письменной, устной или электронной форме, а также направлены уведомления в порядке, установленном в статьях 10,</w:t>
      </w:r>
      <w:r w:rsidR="00F379D7">
        <w:rPr>
          <w:rFonts w:eastAsiaTheme="minorHAnsi"/>
          <w:sz w:val="26"/>
          <w:szCs w:val="26"/>
        </w:rPr>
        <w:t xml:space="preserve"> </w:t>
      </w:r>
      <w:r w:rsidR="00561D24" w:rsidRPr="00316AD3">
        <w:rPr>
          <w:rFonts w:eastAsiaTheme="minorHAnsi"/>
          <w:sz w:val="26"/>
          <w:szCs w:val="26"/>
        </w:rPr>
        <w:t xml:space="preserve">15 и 21 Закона </w:t>
      </w:r>
      <w:r w:rsidR="00561D24" w:rsidRPr="00316AD3">
        <w:rPr>
          <w:color w:val="000000" w:themeColor="text1"/>
          <w:sz w:val="26"/>
          <w:szCs w:val="26"/>
        </w:rPr>
        <w:t>"Об обращениях граждан и юридических лиц".</w:t>
      </w:r>
    </w:p>
    <w:p w:rsidR="00561D24" w:rsidRPr="00316AD3" w:rsidRDefault="00561D24" w:rsidP="0021216E">
      <w:pPr>
        <w:autoSpaceDE w:val="0"/>
        <w:autoSpaceDN w:val="0"/>
        <w:adjustRightInd w:val="0"/>
        <w:ind w:firstLine="540"/>
        <w:jc w:val="both"/>
        <w:rPr>
          <w:rFonts w:eastAsiaTheme="minorHAnsi"/>
          <w:sz w:val="26"/>
          <w:szCs w:val="26"/>
          <w:lang w:eastAsia="en-US"/>
        </w:rPr>
      </w:pPr>
      <w:r w:rsidRPr="00316AD3">
        <w:rPr>
          <w:rFonts w:eastAsiaTheme="minorHAnsi"/>
          <w:sz w:val="26"/>
          <w:szCs w:val="26"/>
          <w:lang w:eastAsia="en-US"/>
        </w:rPr>
        <w:t>Решение о снятии с контроля обращений принимают руководители или упол</w:t>
      </w:r>
      <w:r w:rsidR="0021216E" w:rsidRPr="00316AD3">
        <w:rPr>
          <w:rFonts w:eastAsiaTheme="minorHAnsi"/>
          <w:sz w:val="26"/>
          <w:szCs w:val="26"/>
          <w:lang w:eastAsia="en-US"/>
        </w:rPr>
        <w:t>номоченные им должностные лица.</w:t>
      </w:r>
    </w:p>
    <w:p w:rsidR="00483941" w:rsidRPr="00316AD3" w:rsidRDefault="00F825D4" w:rsidP="00483941">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65</w:t>
      </w:r>
      <w:r w:rsidR="00483941" w:rsidRPr="00316AD3">
        <w:rPr>
          <w:rFonts w:ascii="Times New Roman" w:hAnsi="Times New Roman" w:cs="Times New Roman"/>
          <w:sz w:val="26"/>
          <w:szCs w:val="26"/>
        </w:rPr>
        <w:t xml:space="preserve">. Ответы (уведомления) УП «Беллесэкспорт» на обращение заявителя, или решение об оставлении обращения без рассмотрения по существу могут быть обжалованы заявителем в вышестоящую организацию. </w:t>
      </w:r>
    </w:p>
    <w:p w:rsidR="00483941" w:rsidRPr="00316AD3" w:rsidRDefault="00483941" w:rsidP="00483941">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При наличии оснований для положительного решения изложенных в обращении вопросов, заявитель которого не удовлетворен результатами рассмотрения</w:t>
      </w:r>
      <w:r w:rsidR="0067095B">
        <w:rPr>
          <w:rFonts w:ascii="Times New Roman" w:hAnsi="Times New Roman" w:cs="Times New Roman"/>
          <w:sz w:val="26"/>
          <w:szCs w:val="26"/>
        </w:rPr>
        <w:t>,</w:t>
      </w:r>
      <w:r w:rsidRPr="00316AD3">
        <w:rPr>
          <w:rFonts w:ascii="Times New Roman" w:hAnsi="Times New Roman" w:cs="Times New Roman"/>
          <w:sz w:val="26"/>
          <w:szCs w:val="26"/>
        </w:rPr>
        <w:t xml:space="preserve"> вышестоящая организация рассматривает обращение по существу либо выдает УП «Беллесэкспорт» обязательное для исполнения предписание о надлежащем решении этих вопросов, о чем сообщает заявителю. </w:t>
      </w:r>
    </w:p>
    <w:p w:rsidR="00483941" w:rsidRPr="00316AD3" w:rsidRDefault="00483941" w:rsidP="00483941">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УП «Беллесэкспорт» получившее такое предписание, должно исполнить его в указанный в предписании срок, но не позднее одного месяца и в течение трех дней сообщить об этом в вышестоящую организацию, а также уведомить заявителя.</w:t>
      </w:r>
    </w:p>
    <w:p w:rsidR="00483941" w:rsidRPr="00316AD3" w:rsidRDefault="00F825D4" w:rsidP="00483941">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lastRenderedPageBreak/>
        <w:t>66</w:t>
      </w:r>
      <w:r w:rsidR="00483941" w:rsidRPr="00316AD3">
        <w:rPr>
          <w:rFonts w:ascii="Times New Roman" w:hAnsi="Times New Roman" w:cs="Times New Roman"/>
          <w:sz w:val="26"/>
          <w:szCs w:val="26"/>
        </w:rPr>
        <w:t xml:space="preserve">. Оформление предписания осуществляется согласно Государственному </w:t>
      </w:r>
      <w:hyperlink r:id="rId23" w:history="1">
        <w:r w:rsidR="00483941" w:rsidRPr="00316AD3">
          <w:rPr>
            <w:rFonts w:ascii="Times New Roman" w:hAnsi="Times New Roman" w:cs="Times New Roman"/>
            <w:color w:val="0000FF"/>
            <w:sz w:val="26"/>
            <w:szCs w:val="26"/>
          </w:rPr>
          <w:t>стандарту</w:t>
        </w:r>
      </w:hyperlink>
      <w:r w:rsidR="00483941" w:rsidRPr="00316AD3">
        <w:rPr>
          <w:rFonts w:ascii="Times New Roman" w:hAnsi="Times New Roman" w:cs="Times New Roman"/>
          <w:sz w:val="26"/>
          <w:szCs w:val="26"/>
        </w:rPr>
        <w:t xml:space="preserve"> Республики Беларусь СТБ 6.38-2004 "Унифицированные системы документации Республики Беларусь. </w:t>
      </w:r>
      <w:r w:rsidR="00F16AE3">
        <w:rPr>
          <w:rFonts w:ascii="Times New Roman" w:hAnsi="Times New Roman" w:cs="Times New Roman"/>
          <w:sz w:val="26"/>
          <w:szCs w:val="26"/>
        </w:rPr>
        <w:t>Система организационно-распорядительной документации. Требования к оформлению документов».</w:t>
      </w:r>
    </w:p>
    <w:p w:rsidR="00483941" w:rsidRPr="00316AD3" w:rsidRDefault="00483941" w:rsidP="00483941">
      <w:pPr>
        <w:pStyle w:val="ConsPlusNormal"/>
        <w:ind w:firstLine="540"/>
        <w:jc w:val="both"/>
        <w:rPr>
          <w:rFonts w:ascii="Times New Roman" w:hAnsi="Times New Roman" w:cs="Times New Roman"/>
          <w:sz w:val="26"/>
          <w:szCs w:val="26"/>
        </w:rPr>
      </w:pPr>
      <w:r w:rsidRPr="00316AD3">
        <w:rPr>
          <w:rFonts w:ascii="Times New Roman" w:hAnsi="Times New Roman" w:cs="Times New Roman"/>
          <w:sz w:val="26"/>
          <w:szCs w:val="26"/>
        </w:rPr>
        <w:t>Предписания регистрируются в соответствии с принятой в УП «Беллесэкспорт» системой регистрации документов.</w:t>
      </w:r>
    </w:p>
    <w:p w:rsidR="007D20D0" w:rsidRPr="00316AD3" w:rsidRDefault="004F42B5" w:rsidP="007D20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67</w:t>
      </w:r>
      <w:r w:rsidR="007D20D0" w:rsidRPr="00316AD3">
        <w:rPr>
          <w:rFonts w:ascii="Times New Roman" w:hAnsi="Times New Roman" w:cs="Times New Roman"/>
          <w:sz w:val="26"/>
          <w:szCs w:val="26"/>
        </w:rPr>
        <w:t xml:space="preserve">. </w:t>
      </w:r>
      <w:r w:rsidR="0021216E" w:rsidRPr="00316AD3">
        <w:rPr>
          <w:rFonts w:ascii="Times New Roman" w:hAnsi="Times New Roman" w:cs="Times New Roman"/>
          <w:sz w:val="26"/>
          <w:szCs w:val="26"/>
        </w:rPr>
        <w:t>Секретарем приемной руководителя</w:t>
      </w:r>
      <w:r w:rsidR="007D20D0" w:rsidRPr="00316AD3">
        <w:rPr>
          <w:rFonts w:ascii="Times New Roman" w:hAnsi="Times New Roman" w:cs="Times New Roman"/>
          <w:sz w:val="26"/>
          <w:szCs w:val="26"/>
        </w:rPr>
        <w:t xml:space="preserve"> ежеквартально </w:t>
      </w:r>
      <w:r>
        <w:rPr>
          <w:rFonts w:ascii="Times New Roman" w:hAnsi="Times New Roman" w:cs="Times New Roman"/>
          <w:sz w:val="26"/>
          <w:szCs w:val="26"/>
        </w:rPr>
        <w:t xml:space="preserve">в вышестоящую организацию </w:t>
      </w:r>
      <w:r w:rsidR="00B56813" w:rsidRPr="00316AD3">
        <w:rPr>
          <w:rFonts w:ascii="Times New Roman" w:hAnsi="Times New Roman" w:cs="Times New Roman"/>
          <w:sz w:val="26"/>
          <w:szCs w:val="26"/>
        </w:rPr>
        <w:t>представляе</w:t>
      </w:r>
      <w:r w:rsidR="007D20D0" w:rsidRPr="00316AD3">
        <w:rPr>
          <w:rFonts w:ascii="Times New Roman" w:hAnsi="Times New Roman" w:cs="Times New Roman"/>
          <w:sz w:val="26"/>
          <w:szCs w:val="26"/>
        </w:rPr>
        <w:t>тся и</w:t>
      </w:r>
      <w:r w:rsidR="00A171B1">
        <w:rPr>
          <w:rFonts w:ascii="Times New Roman" w:hAnsi="Times New Roman" w:cs="Times New Roman"/>
          <w:sz w:val="26"/>
          <w:szCs w:val="26"/>
        </w:rPr>
        <w:t>нформация о работе по обращениям</w:t>
      </w:r>
      <w:r w:rsidR="001722FE">
        <w:rPr>
          <w:rFonts w:ascii="Times New Roman" w:hAnsi="Times New Roman" w:cs="Times New Roman"/>
          <w:sz w:val="26"/>
          <w:szCs w:val="26"/>
        </w:rPr>
        <w:t>,</w:t>
      </w:r>
      <w:r>
        <w:rPr>
          <w:rFonts w:ascii="Times New Roman" w:hAnsi="Times New Roman" w:cs="Times New Roman"/>
          <w:sz w:val="26"/>
          <w:szCs w:val="26"/>
        </w:rPr>
        <w:t xml:space="preserve"> данные </w:t>
      </w:r>
      <w:r w:rsidRPr="00316AD3">
        <w:rPr>
          <w:rFonts w:ascii="Times New Roman" w:hAnsi="Times New Roman" w:cs="Times New Roman"/>
          <w:sz w:val="26"/>
          <w:szCs w:val="26"/>
        </w:rPr>
        <w:t>о характере обращений и принятых по ним решений</w:t>
      </w:r>
      <w:r>
        <w:rPr>
          <w:rFonts w:ascii="Times New Roman" w:hAnsi="Times New Roman" w:cs="Times New Roman"/>
          <w:sz w:val="26"/>
          <w:szCs w:val="26"/>
        </w:rPr>
        <w:t>, а также</w:t>
      </w:r>
      <w:r w:rsidRPr="00316AD3">
        <w:rPr>
          <w:rFonts w:ascii="Times New Roman" w:hAnsi="Times New Roman" w:cs="Times New Roman"/>
          <w:sz w:val="26"/>
          <w:szCs w:val="26"/>
        </w:rPr>
        <w:t xml:space="preserve"> о соблюдении сроков рассмотрения</w:t>
      </w:r>
      <w:r>
        <w:rPr>
          <w:rFonts w:ascii="Times New Roman" w:hAnsi="Times New Roman" w:cs="Times New Roman"/>
          <w:sz w:val="26"/>
          <w:szCs w:val="26"/>
        </w:rPr>
        <w:t xml:space="preserve"> обращений, поступившим</w:t>
      </w:r>
      <w:r w:rsidRPr="00316AD3">
        <w:rPr>
          <w:rFonts w:ascii="Times New Roman" w:hAnsi="Times New Roman" w:cs="Times New Roman"/>
          <w:sz w:val="26"/>
          <w:szCs w:val="26"/>
        </w:rPr>
        <w:t xml:space="preserve"> в УП «Беллесэкспорт»</w:t>
      </w:r>
      <w:r w:rsidR="007D20D0" w:rsidRPr="00316AD3">
        <w:rPr>
          <w:rFonts w:ascii="Times New Roman" w:hAnsi="Times New Roman" w:cs="Times New Roman"/>
          <w:sz w:val="26"/>
          <w:szCs w:val="26"/>
        </w:rPr>
        <w:t xml:space="preserve"> и ведомственная отчетность по этим обращениям.</w:t>
      </w:r>
    </w:p>
    <w:p w:rsidR="007D20D0" w:rsidRPr="00316AD3" w:rsidRDefault="007D20D0" w:rsidP="007D20D0">
      <w:pPr>
        <w:pStyle w:val="ConsPlusNormal"/>
        <w:ind w:firstLine="540"/>
        <w:jc w:val="both"/>
        <w:rPr>
          <w:rFonts w:ascii="Times New Roman" w:hAnsi="Times New Roman" w:cs="Times New Roman"/>
          <w:sz w:val="26"/>
          <w:szCs w:val="26"/>
        </w:rPr>
      </w:pPr>
    </w:p>
    <w:p w:rsidR="007D20D0" w:rsidRPr="00316AD3" w:rsidRDefault="007D20D0" w:rsidP="007D20D0">
      <w:pPr>
        <w:pStyle w:val="ConsPlusNormal"/>
        <w:ind w:firstLine="540"/>
        <w:jc w:val="both"/>
        <w:rPr>
          <w:rFonts w:ascii="Times New Roman" w:hAnsi="Times New Roman" w:cs="Times New Roman"/>
        </w:rPr>
      </w:pPr>
    </w:p>
    <w:p w:rsidR="007D20D0" w:rsidRPr="00316AD3" w:rsidRDefault="007D20D0" w:rsidP="007D20D0">
      <w:pPr>
        <w:pStyle w:val="ConsPlusNormal"/>
        <w:ind w:firstLine="540"/>
        <w:jc w:val="both"/>
        <w:rPr>
          <w:rFonts w:ascii="Times New Roman" w:hAnsi="Times New Roman" w:cs="Times New Roman"/>
        </w:rPr>
      </w:pPr>
    </w:p>
    <w:p w:rsidR="002E7C11" w:rsidRPr="00316AD3" w:rsidRDefault="002E7C11" w:rsidP="007D20D0">
      <w:pPr>
        <w:pStyle w:val="ConsPlusNormal"/>
        <w:ind w:firstLine="540"/>
        <w:jc w:val="both"/>
        <w:rPr>
          <w:rFonts w:ascii="Times New Roman" w:hAnsi="Times New Roman" w:cs="Times New Roman"/>
        </w:rPr>
      </w:pPr>
    </w:p>
    <w:p w:rsidR="002E7C11" w:rsidRPr="00316AD3" w:rsidRDefault="002E7C11" w:rsidP="007D20D0">
      <w:pPr>
        <w:pStyle w:val="ConsPlusNormal"/>
        <w:ind w:firstLine="540"/>
        <w:jc w:val="both"/>
        <w:rPr>
          <w:rFonts w:ascii="Times New Roman" w:hAnsi="Times New Roman" w:cs="Times New Roman"/>
        </w:rPr>
      </w:pPr>
    </w:p>
    <w:p w:rsidR="002E7C11" w:rsidRPr="00316AD3" w:rsidRDefault="002E7C11" w:rsidP="007D20D0">
      <w:pPr>
        <w:pStyle w:val="ConsPlusNormal"/>
        <w:ind w:firstLine="540"/>
        <w:jc w:val="both"/>
        <w:rPr>
          <w:rFonts w:ascii="Times New Roman" w:hAnsi="Times New Roman" w:cs="Times New Roman"/>
        </w:rPr>
      </w:pPr>
    </w:p>
    <w:p w:rsidR="002E7C11" w:rsidRPr="00316AD3" w:rsidRDefault="002E7C11" w:rsidP="007D20D0">
      <w:pPr>
        <w:pStyle w:val="ConsPlusNormal"/>
        <w:ind w:firstLine="540"/>
        <w:jc w:val="both"/>
        <w:rPr>
          <w:rFonts w:ascii="Times New Roman" w:hAnsi="Times New Roman" w:cs="Times New Roman"/>
        </w:rPr>
      </w:pPr>
    </w:p>
    <w:p w:rsidR="002E7C11" w:rsidRPr="00316AD3" w:rsidRDefault="002E7C11" w:rsidP="007D20D0">
      <w:pPr>
        <w:pStyle w:val="ConsPlusNormal"/>
        <w:ind w:firstLine="540"/>
        <w:jc w:val="both"/>
        <w:rPr>
          <w:rFonts w:ascii="Times New Roman" w:hAnsi="Times New Roman" w:cs="Times New Roman"/>
        </w:rPr>
      </w:pPr>
    </w:p>
    <w:p w:rsidR="002E7C11" w:rsidRPr="00316AD3" w:rsidRDefault="002E7C11" w:rsidP="007D20D0">
      <w:pPr>
        <w:pStyle w:val="ConsPlusNormal"/>
        <w:ind w:firstLine="540"/>
        <w:jc w:val="both"/>
        <w:rPr>
          <w:rFonts w:ascii="Times New Roman" w:hAnsi="Times New Roman" w:cs="Times New Roman"/>
        </w:rPr>
      </w:pPr>
    </w:p>
    <w:p w:rsidR="002E7C11" w:rsidRPr="00316AD3" w:rsidRDefault="002E7C11" w:rsidP="007D20D0">
      <w:pPr>
        <w:pStyle w:val="ConsPlusNormal"/>
        <w:ind w:firstLine="540"/>
        <w:jc w:val="both"/>
        <w:rPr>
          <w:rFonts w:ascii="Times New Roman" w:hAnsi="Times New Roman" w:cs="Times New Roman"/>
        </w:rPr>
      </w:pPr>
    </w:p>
    <w:p w:rsidR="002E7C11" w:rsidRPr="00316AD3" w:rsidRDefault="002E7C11" w:rsidP="007D20D0">
      <w:pPr>
        <w:pStyle w:val="ConsPlusNormal"/>
        <w:ind w:firstLine="540"/>
        <w:jc w:val="both"/>
        <w:rPr>
          <w:rFonts w:ascii="Times New Roman" w:hAnsi="Times New Roman" w:cs="Times New Roman"/>
        </w:rPr>
      </w:pPr>
    </w:p>
    <w:p w:rsidR="002E7C11" w:rsidRPr="00316AD3" w:rsidRDefault="002E7C11" w:rsidP="007D20D0">
      <w:pPr>
        <w:pStyle w:val="ConsPlusNormal"/>
        <w:ind w:firstLine="540"/>
        <w:jc w:val="both"/>
        <w:rPr>
          <w:rFonts w:ascii="Times New Roman" w:hAnsi="Times New Roman" w:cs="Times New Roman"/>
        </w:rPr>
      </w:pPr>
    </w:p>
    <w:p w:rsidR="000723D9" w:rsidRPr="00316AD3" w:rsidRDefault="000723D9" w:rsidP="007D20D0">
      <w:pPr>
        <w:pStyle w:val="ConsPlusNormal"/>
        <w:ind w:firstLine="540"/>
        <w:jc w:val="both"/>
        <w:rPr>
          <w:rFonts w:ascii="Times New Roman" w:hAnsi="Times New Roman" w:cs="Times New Roman"/>
        </w:rPr>
      </w:pPr>
    </w:p>
    <w:p w:rsidR="000723D9" w:rsidRPr="00316AD3" w:rsidRDefault="000723D9" w:rsidP="007D20D0">
      <w:pPr>
        <w:pStyle w:val="ConsPlusNormal"/>
        <w:ind w:firstLine="540"/>
        <w:jc w:val="both"/>
        <w:rPr>
          <w:rFonts w:ascii="Times New Roman" w:hAnsi="Times New Roman" w:cs="Times New Roman"/>
        </w:rPr>
      </w:pPr>
    </w:p>
    <w:p w:rsidR="000723D9" w:rsidRDefault="000723D9" w:rsidP="007D20D0">
      <w:pPr>
        <w:pStyle w:val="ConsPlusNormal"/>
        <w:ind w:firstLine="540"/>
        <w:jc w:val="both"/>
      </w:pPr>
    </w:p>
    <w:p w:rsidR="000723D9" w:rsidRDefault="000723D9" w:rsidP="007D20D0">
      <w:pPr>
        <w:pStyle w:val="ConsPlusNormal"/>
        <w:ind w:firstLine="540"/>
        <w:jc w:val="both"/>
      </w:pPr>
    </w:p>
    <w:p w:rsidR="000723D9" w:rsidRDefault="000723D9" w:rsidP="007D20D0">
      <w:pPr>
        <w:pStyle w:val="ConsPlusNormal"/>
        <w:ind w:firstLine="540"/>
        <w:jc w:val="both"/>
      </w:pPr>
    </w:p>
    <w:p w:rsidR="000723D9" w:rsidRDefault="000723D9" w:rsidP="007D20D0">
      <w:pPr>
        <w:pStyle w:val="ConsPlusNormal"/>
        <w:ind w:firstLine="540"/>
        <w:jc w:val="both"/>
      </w:pPr>
    </w:p>
    <w:p w:rsidR="000723D9" w:rsidRDefault="000723D9" w:rsidP="007D20D0">
      <w:pPr>
        <w:pStyle w:val="ConsPlusNormal"/>
        <w:ind w:firstLine="540"/>
        <w:jc w:val="both"/>
      </w:pPr>
    </w:p>
    <w:p w:rsidR="00F825D4" w:rsidRDefault="00F825D4" w:rsidP="007D20D0">
      <w:pPr>
        <w:pStyle w:val="ConsPlusNormal"/>
        <w:ind w:firstLine="540"/>
        <w:jc w:val="both"/>
      </w:pPr>
    </w:p>
    <w:p w:rsidR="00F825D4" w:rsidRDefault="00F825D4" w:rsidP="007D20D0">
      <w:pPr>
        <w:pStyle w:val="ConsPlusNormal"/>
        <w:ind w:firstLine="540"/>
        <w:jc w:val="both"/>
      </w:pPr>
    </w:p>
    <w:p w:rsidR="00F825D4" w:rsidRDefault="00F825D4" w:rsidP="007D20D0">
      <w:pPr>
        <w:pStyle w:val="ConsPlusNormal"/>
        <w:ind w:firstLine="540"/>
        <w:jc w:val="both"/>
      </w:pPr>
    </w:p>
    <w:p w:rsidR="00F825D4" w:rsidRDefault="00F825D4" w:rsidP="007D20D0">
      <w:pPr>
        <w:pStyle w:val="ConsPlusNormal"/>
        <w:ind w:firstLine="540"/>
        <w:jc w:val="both"/>
      </w:pPr>
    </w:p>
    <w:p w:rsidR="00F825D4" w:rsidRDefault="00F825D4" w:rsidP="007D20D0">
      <w:pPr>
        <w:pStyle w:val="ConsPlusNormal"/>
        <w:ind w:firstLine="540"/>
        <w:jc w:val="both"/>
      </w:pPr>
    </w:p>
    <w:p w:rsidR="000723D9" w:rsidRDefault="000723D9" w:rsidP="007D20D0">
      <w:pPr>
        <w:pStyle w:val="ConsPlusNormal"/>
        <w:ind w:firstLine="540"/>
        <w:jc w:val="both"/>
      </w:pPr>
    </w:p>
    <w:p w:rsidR="0090530B" w:rsidRDefault="0090530B" w:rsidP="00C92D2C">
      <w:pPr>
        <w:pStyle w:val="ConsPlusNormal"/>
        <w:ind w:firstLine="540"/>
        <w:jc w:val="both"/>
      </w:pPr>
    </w:p>
    <w:p w:rsidR="00524C86" w:rsidRDefault="00524C86" w:rsidP="00C92D2C">
      <w:pPr>
        <w:pStyle w:val="ConsPlusNormal"/>
        <w:ind w:firstLine="540"/>
        <w:jc w:val="both"/>
      </w:pPr>
    </w:p>
    <w:p w:rsidR="00524C86" w:rsidRDefault="00524C86" w:rsidP="00C92D2C">
      <w:pPr>
        <w:pStyle w:val="ConsPlusNormal"/>
        <w:ind w:firstLine="540"/>
        <w:jc w:val="both"/>
      </w:pPr>
    </w:p>
    <w:p w:rsidR="00524C86" w:rsidRDefault="00524C86" w:rsidP="00C92D2C">
      <w:pPr>
        <w:pStyle w:val="ConsPlusNormal"/>
        <w:ind w:firstLine="540"/>
        <w:jc w:val="both"/>
      </w:pPr>
    </w:p>
    <w:p w:rsidR="00524C86" w:rsidRDefault="00524C86" w:rsidP="00C92D2C">
      <w:pPr>
        <w:pStyle w:val="ConsPlusNormal"/>
        <w:ind w:firstLine="540"/>
        <w:jc w:val="both"/>
      </w:pPr>
    </w:p>
    <w:p w:rsidR="00524C86" w:rsidRDefault="00524C86" w:rsidP="00C92D2C">
      <w:pPr>
        <w:pStyle w:val="ConsPlusNormal"/>
        <w:ind w:firstLine="540"/>
        <w:jc w:val="both"/>
      </w:pPr>
    </w:p>
    <w:p w:rsidR="00524C86" w:rsidRDefault="00524C86" w:rsidP="0090530B">
      <w:pPr>
        <w:pStyle w:val="ConsPlusNormal"/>
        <w:ind w:firstLine="540"/>
        <w:jc w:val="both"/>
      </w:pPr>
    </w:p>
    <w:p w:rsidR="00524C86" w:rsidRDefault="00524C86" w:rsidP="0090530B">
      <w:pPr>
        <w:pStyle w:val="ConsPlusNormal"/>
        <w:ind w:firstLine="540"/>
        <w:jc w:val="both"/>
      </w:pPr>
    </w:p>
    <w:p w:rsidR="00524C86" w:rsidRDefault="00524C86" w:rsidP="0090530B">
      <w:pPr>
        <w:pStyle w:val="ConsPlusNormal"/>
        <w:ind w:firstLine="540"/>
        <w:jc w:val="both"/>
      </w:pPr>
    </w:p>
    <w:p w:rsidR="00524C86" w:rsidRDefault="00524C86" w:rsidP="0090530B">
      <w:pPr>
        <w:pStyle w:val="ConsPlusNormal"/>
        <w:ind w:firstLine="540"/>
        <w:jc w:val="both"/>
      </w:pPr>
    </w:p>
    <w:p w:rsidR="00524C86" w:rsidRDefault="00524C86" w:rsidP="0090530B">
      <w:pPr>
        <w:pStyle w:val="ConsPlusNormal"/>
        <w:ind w:firstLine="540"/>
        <w:jc w:val="both"/>
      </w:pPr>
    </w:p>
    <w:p w:rsidR="0090530B" w:rsidRDefault="0090530B" w:rsidP="0090530B">
      <w:pPr>
        <w:pStyle w:val="ConsPlusNormal"/>
        <w:ind w:firstLine="540"/>
        <w:jc w:val="both"/>
      </w:pPr>
    </w:p>
    <w:p w:rsidR="009B2EC6" w:rsidRDefault="009B2EC6" w:rsidP="0090530B">
      <w:pPr>
        <w:pStyle w:val="ConsPlusNormal"/>
        <w:ind w:firstLine="540"/>
        <w:jc w:val="both"/>
      </w:pPr>
    </w:p>
    <w:p w:rsidR="009B2EC6" w:rsidRDefault="009B2EC6" w:rsidP="0090530B">
      <w:pPr>
        <w:pStyle w:val="ConsPlusNormal"/>
        <w:ind w:firstLine="540"/>
        <w:jc w:val="both"/>
      </w:pPr>
    </w:p>
    <w:p w:rsidR="009B2EC6" w:rsidRDefault="009B2EC6" w:rsidP="0090530B">
      <w:pPr>
        <w:pStyle w:val="ConsPlusNormal"/>
        <w:ind w:firstLine="540"/>
        <w:jc w:val="both"/>
      </w:pPr>
    </w:p>
    <w:p w:rsidR="009B2EC6" w:rsidRDefault="009B2EC6" w:rsidP="0090530B">
      <w:pPr>
        <w:pStyle w:val="ConsPlusNormal"/>
        <w:ind w:firstLine="540"/>
        <w:jc w:val="both"/>
      </w:pPr>
    </w:p>
    <w:p w:rsidR="009B2EC6" w:rsidRDefault="009B2EC6" w:rsidP="0090530B">
      <w:pPr>
        <w:pStyle w:val="ConsPlusNormal"/>
        <w:ind w:firstLine="540"/>
        <w:jc w:val="both"/>
      </w:pPr>
    </w:p>
    <w:p w:rsidR="009B2EC6" w:rsidRDefault="009B2EC6" w:rsidP="0090530B">
      <w:pPr>
        <w:pStyle w:val="ConsPlusNormal"/>
        <w:ind w:firstLine="540"/>
        <w:jc w:val="both"/>
      </w:pPr>
    </w:p>
    <w:p w:rsidR="0090530B" w:rsidRDefault="0090530B" w:rsidP="0090530B">
      <w:pPr>
        <w:pStyle w:val="ConsPlusNormal"/>
        <w:ind w:firstLine="540"/>
        <w:jc w:val="both"/>
      </w:pPr>
    </w:p>
    <w:p w:rsidR="00524C86" w:rsidRPr="0090530B" w:rsidRDefault="00524C86" w:rsidP="00524C86">
      <w:pPr>
        <w:pStyle w:val="ConsPlusNormal"/>
        <w:ind w:firstLine="540"/>
        <w:jc w:val="both"/>
        <w:rPr>
          <w:rFonts w:ascii="Arial Rounded MT Bold" w:hAnsi="Arial Rounded MT Bold"/>
        </w:rPr>
      </w:pPr>
      <w:r>
        <w:tab/>
      </w:r>
    </w:p>
    <w:p w:rsidR="00524C86" w:rsidRPr="00524C86" w:rsidRDefault="00524C86" w:rsidP="00524C86">
      <w:pPr>
        <w:pStyle w:val="ConsPlusNormal"/>
        <w:jc w:val="right"/>
        <w:outlineLvl w:val="1"/>
        <w:rPr>
          <w:rFonts w:asciiTheme="minorHAnsi" w:hAnsiTheme="minorHAnsi"/>
        </w:rPr>
      </w:pPr>
      <w:r w:rsidRPr="0090530B">
        <w:rPr>
          <w:rFonts w:ascii="Arial" w:hAnsi="Arial" w:cs="Arial"/>
        </w:rPr>
        <w:t>Приложение</w:t>
      </w:r>
      <w:r>
        <w:rPr>
          <w:rFonts w:ascii="Arial Rounded MT Bold" w:hAnsi="Arial Rounded MT Bold"/>
        </w:rPr>
        <w:t xml:space="preserve"> </w:t>
      </w:r>
      <w:r w:rsidR="009B2EC6">
        <w:rPr>
          <w:rFonts w:asciiTheme="minorHAnsi" w:hAnsiTheme="minorHAnsi"/>
        </w:rPr>
        <w:t>1</w:t>
      </w:r>
    </w:p>
    <w:p w:rsidR="00524C86" w:rsidRPr="0090530B" w:rsidRDefault="00524C86" w:rsidP="00524C86">
      <w:pPr>
        <w:pStyle w:val="ConsPlusNormal"/>
        <w:jc w:val="right"/>
        <w:rPr>
          <w:rFonts w:ascii="Arial Rounded MT Bold" w:hAnsi="Arial Rounded MT Bold"/>
        </w:rPr>
      </w:pPr>
      <w:r w:rsidRPr="0090530B">
        <w:rPr>
          <w:rFonts w:ascii="Arial" w:hAnsi="Arial" w:cs="Arial"/>
        </w:rPr>
        <w:t>к</w:t>
      </w:r>
      <w:r w:rsidRPr="0090530B">
        <w:rPr>
          <w:rFonts w:ascii="Arial Rounded MT Bold" w:hAnsi="Arial Rounded MT Bold"/>
        </w:rPr>
        <w:t xml:space="preserve"> </w:t>
      </w:r>
      <w:r w:rsidRPr="0090530B">
        <w:rPr>
          <w:rFonts w:ascii="Arial" w:hAnsi="Arial" w:cs="Arial"/>
        </w:rPr>
        <w:t>Инструкции</w:t>
      </w:r>
      <w:r w:rsidRPr="0090530B">
        <w:rPr>
          <w:rFonts w:ascii="Arial Rounded MT Bold" w:hAnsi="Arial Rounded MT Bold"/>
        </w:rPr>
        <w:t xml:space="preserve"> </w:t>
      </w:r>
      <w:r w:rsidRPr="0090530B">
        <w:rPr>
          <w:rFonts w:ascii="Arial" w:hAnsi="Arial" w:cs="Arial"/>
        </w:rPr>
        <w:t>об</w:t>
      </w:r>
      <w:r w:rsidRPr="0090530B">
        <w:rPr>
          <w:rFonts w:ascii="Arial Rounded MT Bold" w:hAnsi="Arial Rounded MT Bold"/>
        </w:rPr>
        <w:t xml:space="preserve"> </w:t>
      </w:r>
      <w:r w:rsidRPr="0090530B">
        <w:rPr>
          <w:rFonts w:ascii="Arial" w:hAnsi="Arial" w:cs="Arial"/>
        </w:rPr>
        <w:t>организации</w:t>
      </w:r>
    </w:p>
    <w:p w:rsidR="00524C86" w:rsidRPr="0090530B" w:rsidRDefault="00524C86" w:rsidP="00524C86">
      <w:pPr>
        <w:pStyle w:val="ConsPlusNormal"/>
        <w:jc w:val="right"/>
        <w:rPr>
          <w:rFonts w:ascii="Arial Rounded MT Bold" w:hAnsi="Arial Rounded MT Bold"/>
        </w:rPr>
      </w:pPr>
      <w:r w:rsidRPr="0090530B">
        <w:rPr>
          <w:rFonts w:ascii="Arial" w:hAnsi="Arial" w:cs="Arial"/>
        </w:rPr>
        <w:t>работы</w:t>
      </w:r>
      <w:r w:rsidRPr="0090530B">
        <w:rPr>
          <w:rFonts w:ascii="Arial Rounded MT Bold" w:hAnsi="Arial Rounded MT Bold"/>
        </w:rPr>
        <w:t xml:space="preserve"> </w:t>
      </w:r>
      <w:r w:rsidRPr="0090530B">
        <w:rPr>
          <w:rFonts w:ascii="Arial" w:hAnsi="Arial" w:cs="Arial"/>
        </w:rPr>
        <w:t>и</w:t>
      </w:r>
      <w:r w:rsidRPr="0090530B">
        <w:rPr>
          <w:rFonts w:ascii="Arial Rounded MT Bold" w:hAnsi="Arial Rounded MT Bold"/>
        </w:rPr>
        <w:t xml:space="preserve"> </w:t>
      </w:r>
      <w:proofErr w:type="gramStart"/>
      <w:r w:rsidRPr="0090530B">
        <w:rPr>
          <w:rFonts w:ascii="Arial" w:hAnsi="Arial" w:cs="Arial"/>
        </w:rPr>
        <w:t>порядке</w:t>
      </w:r>
      <w:proofErr w:type="gramEnd"/>
      <w:r w:rsidRPr="0090530B">
        <w:rPr>
          <w:rFonts w:ascii="Arial Rounded MT Bold" w:hAnsi="Arial Rounded MT Bold"/>
        </w:rPr>
        <w:t xml:space="preserve"> </w:t>
      </w:r>
      <w:r w:rsidRPr="0090530B">
        <w:rPr>
          <w:rFonts w:ascii="Arial" w:hAnsi="Arial" w:cs="Arial"/>
        </w:rPr>
        <w:t>ведения</w:t>
      </w:r>
      <w:r w:rsidRPr="0090530B">
        <w:rPr>
          <w:rFonts w:ascii="Arial Rounded MT Bold" w:hAnsi="Arial Rounded MT Bold"/>
        </w:rPr>
        <w:t xml:space="preserve"> </w:t>
      </w:r>
    </w:p>
    <w:p w:rsidR="00524C86" w:rsidRPr="0090530B" w:rsidRDefault="00524C86" w:rsidP="00524C86">
      <w:pPr>
        <w:pStyle w:val="ConsPlusNormal"/>
        <w:jc w:val="right"/>
        <w:rPr>
          <w:rFonts w:ascii="Arial Rounded MT Bold" w:hAnsi="Arial Rounded MT Bold"/>
        </w:rPr>
      </w:pPr>
      <w:r w:rsidRPr="0090530B">
        <w:rPr>
          <w:rFonts w:ascii="Arial" w:hAnsi="Arial" w:cs="Arial"/>
        </w:rPr>
        <w:t>делопроизводства</w:t>
      </w:r>
      <w:r w:rsidRPr="0090530B">
        <w:rPr>
          <w:rFonts w:ascii="Arial Rounded MT Bold" w:hAnsi="Arial Rounded MT Bold"/>
        </w:rPr>
        <w:t xml:space="preserve">  </w:t>
      </w:r>
      <w:r w:rsidRPr="0090530B">
        <w:rPr>
          <w:rFonts w:ascii="Arial" w:hAnsi="Arial" w:cs="Arial"/>
        </w:rPr>
        <w:t>по</w:t>
      </w:r>
      <w:r w:rsidRPr="0090530B">
        <w:rPr>
          <w:rFonts w:ascii="Arial Rounded MT Bold" w:hAnsi="Arial Rounded MT Bold"/>
        </w:rPr>
        <w:t xml:space="preserve">  </w:t>
      </w:r>
      <w:r w:rsidRPr="0090530B">
        <w:rPr>
          <w:rFonts w:ascii="Arial" w:hAnsi="Arial" w:cs="Arial"/>
        </w:rPr>
        <w:t>обращениям</w:t>
      </w:r>
    </w:p>
    <w:p w:rsidR="00524C86" w:rsidRPr="0090530B" w:rsidRDefault="00524C86" w:rsidP="00524C86">
      <w:pPr>
        <w:pStyle w:val="ConsPlusNormal"/>
        <w:jc w:val="right"/>
        <w:rPr>
          <w:rFonts w:ascii="Arial Rounded MT Bold" w:hAnsi="Arial Rounded MT Bold"/>
        </w:rPr>
      </w:pPr>
      <w:r w:rsidRPr="0090530B">
        <w:rPr>
          <w:rFonts w:ascii="Arial" w:hAnsi="Arial" w:cs="Arial"/>
        </w:rPr>
        <w:t>граждан</w:t>
      </w:r>
      <w:r w:rsidRPr="0090530B">
        <w:rPr>
          <w:rFonts w:ascii="Arial Rounded MT Bold" w:hAnsi="Arial Rounded MT Bold"/>
        </w:rPr>
        <w:t xml:space="preserve"> </w:t>
      </w:r>
      <w:r w:rsidRPr="0090530B">
        <w:rPr>
          <w:rFonts w:ascii="Arial" w:hAnsi="Arial" w:cs="Arial"/>
        </w:rPr>
        <w:t>и</w:t>
      </w:r>
      <w:r w:rsidRPr="0090530B">
        <w:rPr>
          <w:rFonts w:ascii="Arial Rounded MT Bold" w:hAnsi="Arial Rounded MT Bold"/>
        </w:rPr>
        <w:t xml:space="preserve"> </w:t>
      </w:r>
      <w:r w:rsidRPr="0090530B">
        <w:rPr>
          <w:rFonts w:ascii="Arial" w:hAnsi="Arial" w:cs="Arial"/>
        </w:rPr>
        <w:t>юридических</w:t>
      </w:r>
      <w:r w:rsidRPr="0090530B">
        <w:rPr>
          <w:rFonts w:ascii="Arial Rounded MT Bold" w:hAnsi="Arial Rounded MT Bold"/>
        </w:rPr>
        <w:t xml:space="preserve"> </w:t>
      </w:r>
      <w:r w:rsidRPr="0090530B">
        <w:rPr>
          <w:rFonts w:ascii="Arial" w:hAnsi="Arial" w:cs="Arial"/>
        </w:rPr>
        <w:t>лиц</w:t>
      </w:r>
      <w:r w:rsidRPr="0090530B">
        <w:rPr>
          <w:rFonts w:ascii="Arial Rounded MT Bold" w:hAnsi="Arial Rounded MT Bold"/>
        </w:rPr>
        <w:t xml:space="preserve"> </w:t>
      </w:r>
    </w:p>
    <w:p w:rsidR="00524C86" w:rsidRDefault="00524C86" w:rsidP="00524C86">
      <w:pPr>
        <w:pStyle w:val="ConsPlusNormal"/>
        <w:ind w:firstLine="5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90530B">
        <w:rPr>
          <w:rFonts w:ascii="Arial" w:hAnsi="Arial" w:cs="Arial"/>
        </w:rPr>
        <w:t>в</w:t>
      </w:r>
      <w:r w:rsidRPr="0090530B">
        <w:rPr>
          <w:rFonts w:ascii="Arial Rounded MT Bold" w:hAnsi="Arial Rounded MT Bold"/>
        </w:rPr>
        <w:t xml:space="preserve"> </w:t>
      </w:r>
      <w:r w:rsidRPr="0090530B">
        <w:rPr>
          <w:rFonts w:ascii="Arial" w:hAnsi="Arial" w:cs="Arial"/>
        </w:rPr>
        <w:t>УП</w:t>
      </w:r>
      <w:r w:rsidRPr="0090530B">
        <w:rPr>
          <w:rFonts w:ascii="Arial Rounded MT Bold" w:hAnsi="Arial Rounded MT Bold"/>
        </w:rPr>
        <w:t xml:space="preserve"> </w:t>
      </w:r>
      <w:r w:rsidRPr="0090530B">
        <w:rPr>
          <w:rFonts w:ascii="Arial Rounded MT Bold" w:hAnsi="Arial Rounded MT Bold" w:cs="Arial Rounded MT Bold"/>
        </w:rPr>
        <w:t>«</w:t>
      </w:r>
      <w:r w:rsidRPr="0090530B">
        <w:rPr>
          <w:rFonts w:ascii="Arial" w:hAnsi="Arial" w:cs="Arial"/>
        </w:rPr>
        <w:t>Беллесэкспорт</w:t>
      </w:r>
    </w:p>
    <w:p w:rsidR="00524C86" w:rsidRDefault="00524C86" w:rsidP="00524C86">
      <w:pPr>
        <w:pStyle w:val="ConsPlusNormal"/>
        <w:ind w:firstLine="540"/>
        <w:jc w:val="both"/>
        <w:rPr>
          <w:rFonts w:ascii="Arial" w:hAnsi="Arial" w:cs="Arial"/>
        </w:rPr>
      </w:pPr>
    </w:p>
    <w:p w:rsidR="00524C86" w:rsidRDefault="00524C86" w:rsidP="00524C86">
      <w:pPr>
        <w:pStyle w:val="ConsPlusNormal"/>
        <w:ind w:firstLine="540"/>
        <w:jc w:val="both"/>
        <w:rPr>
          <w:rFonts w:ascii="Arial" w:hAnsi="Arial" w:cs="Arial"/>
        </w:rPr>
      </w:pPr>
    </w:p>
    <w:p w:rsidR="00524C86" w:rsidRDefault="00524C86" w:rsidP="00524C86">
      <w:pPr>
        <w:pStyle w:val="ConsPlusNormal"/>
        <w:ind w:firstLine="540"/>
        <w:jc w:val="both"/>
      </w:pPr>
    </w:p>
    <w:p w:rsidR="00524C86" w:rsidRPr="009802FF" w:rsidRDefault="00524C86" w:rsidP="00524C86">
      <w:pPr>
        <w:pStyle w:val="ConsPlusNonformat"/>
        <w:jc w:val="both"/>
        <w:rPr>
          <w:sz w:val="22"/>
          <w:szCs w:val="22"/>
        </w:rPr>
      </w:pPr>
      <w:r w:rsidRPr="00524C8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9B2EC6">
        <w:rPr>
          <w:sz w:val="22"/>
          <w:szCs w:val="22"/>
        </w:rPr>
        <w:t xml:space="preserve">   </w:t>
      </w:r>
      <w:r w:rsidRPr="009802FF">
        <w:rPr>
          <w:sz w:val="22"/>
          <w:szCs w:val="22"/>
        </w:rPr>
        <w:t xml:space="preserve"> Журнал учета обращений граждан</w:t>
      </w:r>
      <w:r w:rsidR="00D4484E">
        <w:rPr>
          <w:sz w:val="22"/>
          <w:szCs w:val="22"/>
        </w:rPr>
        <w:t>, в том числе индивидуальных предпринимателей, их представителей, представителей</w:t>
      </w:r>
      <w:r w:rsidRPr="009802FF">
        <w:rPr>
          <w:sz w:val="22"/>
          <w:szCs w:val="22"/>
        </w:rPr>
        <w:t xml:space="preserve"> юридических лиц</w:t>
      </w:r>
    </w:p>
    <w:p w:rsidR="00524C86" w:rsidRPr="009802FF" w:rsidRDefault="00524C86" w:rsidP="00524C86">
      <w:pPr>
        <w:pStyle w:val="ConsPlusNormal"/>
        <w:ind w:firstLine="540"/>
        <w:jc w:val="both"/>
        <w:rPr>
          <w:rFonts w:ascii="Courier New" w:hAnsi="Courier New" w:cs="Courier New"/>
        </w:rPr>
      </w:pP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1417"/>
        <w:gridCol w:w="1843"/>
        <w:gridCol w:w="1417"/>
        <w:gridCol w:w="1134"/>
        <w:gridCol w:w="993"/>
        <w:gridCol w:w="1275"/>
        <w:gridCol w:w="1134"/>
      </w:tblGrid>
      <w:tr w:rsidR="00524C86" w:rsidRPr="009802FF" w:rsidTr="00D4484E">
        <w:tc>
          <w:tcPr>
            <w:tcW w:w="993" w:type="dxa"/>
            <w:tcBorders>
              <w:top w:val="single" w:sz="4" w:space="0" w:color="auto"/>
              <w:left w:val="single" w:sz="4" w:space="0" w:color="auto"/>
              <w:bottom w:val="single" w:sz="4" w:space="0" w:color="auto"/>
              <w:right w:val="single" w:sz="4" w:space="0" w:color="auto"/>
            </w:tcBorders>
            <w:vAlign w:val="center"/>
          </w:tcPr>
          <w:p w:rsidR="00524C86" w:rsidRPr="009802FF" w:rsidRDefault="00524C86" w:rsidP="00D4484E">
            <w:pPr>
              <w:pStyle w:val="ConsPlusNormal"/>
              <w:jc w:val="center"/>
              <w:rPr>
                <w:rFonts w:ascii="Courier New" w:hAnsi="Courier New" w:cs="Courier New"/>
              </w:rPr>
            </w:pPr>
            <w:r w:rsidRPr="009802FF">
              <w:rPr>
                <w:rFonts w:ascii="Courier New" w:hAnsi="Courier New" w:cs="Courier New"/>
              </w:rPr>
              <w:t xml:space="preserve">N п/п </w:t>
            </w:r>
          </w:p>
          <w:p w:rsidR="00524C86" w:rsidRPr="009802FF" w:rsidRDefault="00524C86" w:rsidP="00D4484E">
            <w:pPr>
              <w:pStyle w:val="ConsPlusNormal"/>
              <w:jc w:val="center"/>
              <w:rPr>
                <w:rFonts w:ascii="Courier New" w:hAnsi="Courier New" w:cs="Courier New"/>
              </w:rPr>
            </w:pPr>
            <w:r w:rsidRPr="009802FF">
              <w:rPr>
                <w:rFonts w:ascii="Courier New" w:hAnsi="Courier New" w:cs="Courier New"/>
              </w:rPr>
              <w:t>дата поступления обращения</w:t>
            </w:r>
          </w:p>
        </w:tc>
        <w:tc>
          <w:tcPr>
            <w:tcW w:w="1417" w:type="dxa"/>
            <w:tcBorders>
              <w:top w:val="single" w:sz="4" w:space="0" w:color="auto"/>
              <w:left w:val="single" w:sz="4" w:space="0" w:color="auto"/>
              <w:bottom w:val="single" w:sz="4" w:space="0" w:color="auto"/>
              <w:right w:val="single" w:sz="4" w:space="0" w:color="auto"/>
            </w:tcBorders>
            <w:vAlign w:val="center"/>
          </w:tcPr>
          <w:p w:rsidR="00524C86" w:rsidRPr="009802FF" w:rsidRDefault="00524C86" w:rsidP="00D4484E">
            <w:pPr>
              <w:pStyle w:val="ConsPlusNormal"/>
              <w:jc w:val="center"/>
              <w:rPr>
                <w:rFonts w:ascii="Courier New" w:hAnsi="Courier New" w:cs="Courier New"/>
              </w:rPr>
            </w:pPr>
            <w:r w:rsidRPr="009802FF">
              <w:rPr>
                <w:rFonts w:ascii="Courier New" w:hAnsi="Courier New" w:cs="Courier New"/>
              </w:rPr>
              <w:t>Ф.И.О., адрес заявителя</w:t>
            </w:r>
          </w:p>
        </w:tc>
        <w:tc>
          <w:tcPr>
            <w:tcW w:w="1843" w:type="dxa"/>
            <w:tcBorders>
              <w:top w:val="single" w:sz="4" w:space="0" w:color="auto"/>
              <w:left w:val="single" w:sz="4" w:space="0" w:color="auto"/>
              <w:bottom w:val="single" w:sz="4" w:space="0" w:color="auto"/>
              <w:right w:val="single" w:sz="4" w:space="0" w:color="auto"/>
            </w:tcBorders>
            <w:vAlign w:val="center"/>
          </w:tcPr>
          <w:p w:rsidR="00524C86" w:rsidRPr="009802FF" w:rsidRDefault="00524C86" w:rsidP="00D4484E">
            <w:pPr>
              <w:pStyle w:val="ConsPlusNormal"/>
              <w:jc w:val="center"/>
              <w:rPr>
                <w:rFonts w:ascii="Courier New" w:hAnsi="Courier New" w:cs="Courier New"/>
              </w:rPr>
            </w:pPr>
            <w:r w:rsidRPr="009802FF">
              <w:rPr>
                <w:rFonts w:ascii="Courier New" w:hAnsi="Courier New" w:cs="Courier New"/>
              </w:rPr>
              <w:t>Корреспондент (дата и N сопроводительного письма)</w:t>
            </w:r>
          </w:p>
        </w:tc>
        <w:tc>
          <w:tcPr>
            <w:tcW w:w="1417" w:type="dxa"/>
            <w:tcBorders>
              <w:top w:val="single" w:sz="4" w:space="0" w:color="auto"/>
              <w:left w:val="single" w:sz="4" w:space="0" w:color="auto"/>
              <w:bottom w:val="single" w:sz="4" w:space="0" w:color="auto"/>
              <w:right w:val="single" w:sz="4" w:space="0" w:color="auto"/>
            </w:tcBorders>
            <w:vAlign w:val="center"/>
          </w:tcPr>
          <w:p w:rsidR="00524C86" w:rsidRPr="009802FF" w:rsidRDefault="00524C86" w:rsidP="00D4484E">
            <w:pPr>
              <w:pStyle w:val="ConsPlusNormal"/>
              <w:jc w:val="center"/>
              <w:rPr>
                <w:rFonts w:ascii="Courier New" w:hAnsi="Courier New" w:cs="Courier New"/>
              </w:rPr>
            </w:pPr>
            <w:r w:rsidRPr="009802FF">
              <w:rPr>
                <w:rFonts w:ascii="Courier New" w:hAnsi="Courier New" w:cs="Courier New"/>
              </w:rPr>
              <w:t>Краткое содержание обращения</w:t>
            </w:r>
          </w:p>
        </w:tc>
        <w:tc>
          <w:tcPr>
            <w:tcW w:w="1134" w:type="dxa"/>
            <w:tcBorders>
              <w:top w:val="single" w:sz="4" w:space="0" w:color="auto"/>
              <w:left w:val="single" w:sz="4" w:space="0" w:color="auto"/>
              <w:bottom w:val="single" w:sz="4" w:space="0" w:color="auto"/>
              <w:right w:val="single" w:sz="4" w:space="0" w:color="auto"/>
            </w:tcBorders>
            <w:vAlign w:val="center"/>
          </w:tcPr>
          <w:p w:rsidR="00524C86" w:rsidRPr="009802FF" w:rsidRDefault="00524C86" w:rsidP="00D4484E">
            <w:pPr>
              <w:pStyle w:val="ConsPlusNormal"/>
              <w:jc w:val="center"/>
              <w:rPr>
                <w:rFonts w:ascii="Courier New" w:hAnsi="Courier New" w:cs="Courier New"/>
              </w:rPr>
            </w:pPr>
            <w:r w:rsidRPr="009802FF">
              <w:rPr>
                <w:rFonts w:ascii="Courier New" w:hAnsi="Courier New" w:cs="Courier New"/>
              </w:rPr>
              <w:t>Резолюция (исполнитель)</w:t>
            </w:r>
          </w:p>
        </w:tc>
        <w:tc>
          <w:tcPr>
            <w:tcW w:w="993" w:type="dxa"/>
            <w:tcBorders>
              <w:top w:val="single" w:sz="4" w:space="0" w:color="auto"/>
              <w:left w:val="single" w:sz="4" w:space="0" w:color="auto"/>
              <w:bottom w:val="single" w:sz="4" w:space="0" w:color="auto"/>
              <w:right w:val="single" w:sz="4" w:space="0" w:color="auto"/>
            </w:tcBorders>
            <w:vAlign w:val="center"/>
          </w:tcPr>
          <w:p w:rsidR="00524C86" w:rsidRPr="009802FF" w:rsidRDefault="00524C86" w:rsidP="00D4484E">
            <w:pPr>
              <w:pStyle w:val="ConsPlusNormal"/>
              <w:jc w:val="center"/>
              <w:rPr>
                <w:rFonts w:ascii="Courier New" w:hAnsi="Courier New" w:cs="Courier New"/>
              </w:rPr>
            </w:pPr>
            <w:r w:rsidRPr="009802FF">
              <w:rPr>
                <w:rFonts w:ascii="Courier New" w:hAnsi="Courier New" w:cs="Courier New"/>
              </w:rPr>
              <w:t>Срок исполнения</w:t>
            </w:r>
          </w:p>
        </w:tc>
        <w:tc>
          <w:tcPr>
            <w:tcW w:w="1275" w:type="dxa"/>
            <w:tcBorders>
              <w:top w:val="single" w:sz="4" w:space="0" w:color="auto"/>
              <w:left w:val="single" w:sz="4" w:space="0" w:color="auto"/>
              <w:bottom w:val="single" w:sz="4" w:space="0" w:color="auto"/>
              <w:right w:val="single" w:sz="4" w:space="0" w:color="auto"/>
            </w:tcBorders>
            <w:vAlign w:val="center"/>
          </w:tcPr>
          <w:p w:rsidR="00524C86" w:rsidRPr="009802FF" w:rsidRDefault="00524C86" w:rsidP="00D4484E">
            <w:pPr>
              <w:pStyle w:val="ConsPlusNormal"/>
              <w:jc w:val="center"/>
              <w:rPr>
                <w:rFonts w:ascii="Courier New" w:hAnsi="Courier New" w:cs="Courier New"/>
              </w:rPr>
            </w:pPr>
            <w:r w:rsidRPr="009802FF">
              <w:rPr>
                <w:rFonts w:ascii="Courier New" w:hAnsi="Courier New" w:cs="Courier New"/>
              </w:rPr>
              <w:t>Ход рассмотрения</w:t>
            </w:r>
          </w:p>
        </w:tc>
        <w:tc>
          <w:tcPr>
            <w:tcW w:w="1134" w:type="dxa"/>
            <w:tcBorders>
              <w:top w:val="single" w:sz="4" w:space="0" w:color="auto"/>
              <w:left w:val="single" w:sz="4" w:space="0" w:color="auto"/>
              <w:bottom w:val="single" w:sz="4" w:space="0" w:color="auto"/>
              <w:right w:val="single" w:sz="4" w:space="0" w:color="auto"/>
            </w:tcBorders>
          </w:tcPr>
          <w:p w:rsidR="00524C86" w:rsidRPr="009802FF" w:rsidRDefault="00524C86" w:rsidP="00D4484E">
            <w:pPr>
              <w:pStyle w:val="ConsPlusNormal"/>
              <w:jc w:val="center"/>
              <w:rPr>
                <w:rFonts w:ascii="Courier New" w:hAnsi="Courier New" w:cs="Courier New"/>
              </w:rPr>
            </w:pPr>
          </w:p>
          <w:p w:rsidR="00524C86" w:rsidRPr="009802FF" w:rsidRDefault="00524C86" w:rsidP="00D4484E">
            <w:pPr>
              <w:pStyle w:val="ConsPlusNormal"/>
              <w:jc w:val="center"/>
              <w:rPr>
                <w:rFonts w:ascii="Courier New" w:hAnsi="Courier New" w:cs="Courier New"/>
              </w:rPr>
            </w:pPr>
            <w:r w:rsidRPr="009802FF">
              <w:rPr>
                <w:rFonts w:ascii="Courier New" w:hAnsi="Courier New" w:cs="Courier New"/>
              </w:rPr>
              <w:t>Отметка об исполнении</w:t>
            </w:r>
          </w:p>
        </w:tc>
      </w:tr>
      <w:tr w:rsidR="00524C86" w:rsidRPr="009802FF" w:rsidTr="00D4484E">
        <w:tc>
          <w:tcPr>
            <w:tcW w:w="993" w:type="dxa"/>
            <w:tcBorders>
              <w:top w:val="single" w:sz="4" w:space="0" w:color="auto"/>
              <w:left w:val="single" w:sz="4" w:space="0" w:color="auto"/>
              <w:bottom w:val="single" w:sz="4" w:space="0" w:color="auto"/>
              <w:right w:val="single" w:sz="4" w:space="0" w:color="auto"/>
            </w:tcBorders>
            <w:vAlign w:val="center"/>
          </w:tcPr>
          <w:p w:rsidR="00524C86" w:rsidRPr="009802FF" w:rsidRDefault="00524C86" w:rsidP="00D4484E">
            <w:pPr>
              <w:pStyle w:val="ConsPlusNormal"/>
              <w:jc w:val="center"/>
              <w:rPr>
                <w:rFonts w:ascii="Courier New" w:hAnsi="Courier New" w:cs="Courier New"/>
              </w:rPr>
            </w:pPr>
            <w:r w:rsidRPr="009802FF">
              <w:rPr>
                <w:rFonts w:ascii="Courier New" w:hAnsi="Courier New" w:cs="Courier New"/>
              </w:rPr>
              <w:t>1</w:t>
            </w:r>
          </w:p>
        </w:tc>
        <w:tc>
          <w:tcPr>
            <w:tcW w:w="1417" w:type="dxa"/>
            <w:tcBorders>
              <w:top w:val="single" w:sz="4" w:space="0" w:color="auto"/>
              <w:left w:val="single" w:sz="4" w:space="0" w:color="auto"/>
              <w:bottom w:val="single" w:sz="4" w:space="0" w:color="auto"/>
              <w:right w:val="single" w:sz="4" w:space="0" w:color="auto"/>
            </w:tcBorders>
            <w:vAlign w:val="center"/>
          </w:tcPr>
          <w:p w:rsidR="00524C86" w:rsidRPr="009802FF" w:rsidRDefault="00524C86" w:rsidP="00D4484E">
            <w:pPr>
              <w:pStyle w:val="ConsPlusNormal"/>
              <w:jc w:val="center"/>
              <w:rPr>
                <w:rFonts w:ascii="Courier New" w:hAnsi="Courier New" w:cs="Courier New"/>
              </w:rPr>
            </w:pPr>
            <w:r w:rsidRPr="009802FF">
              <w:rPr>
                <w:rFonts w:ascii="Courier New" w:hAnsi="Courier New" w:cs="Courier New"/>
              </w:rPr>
              <w:t>2</w:t>
            </w:r>
          </w:p>
        </w:tc>
        <w:tc>
          <w:tcPr>
            <w:tcW w:w="1843" w:type="dxa"/>
            <w:tcBorders>
              <w:top w:val="single" w:sz="4" w:space="0" w:color="auto"/>
              <w:left w:val="single" w:sz="4" w:space="0" w:color="auto"/>
              <w:bottom w:val="single" w:sz="4" w:space="0" w:color="auto"/>
              <w:right w:val="single" w:sz="4" w:space="0" w:color="auto"/>
            </w:tcBorders>
            <w:vAlign w:val="center"/>
          </w:tcPr>
          <w:p w:rsidR="00524C86" w:rsidRPr="009802FF" w:rsidRDefault="00524C86" w:rsidP="00D4484E">
            <w:pPr>
              <w:pStyle w:val="ConsPlusNormal"/>
              <w:jc w:val="center"/>
              <w:rPr>
                <w:rFonts w:ascii="Courier New" w:hAnsi="Courier New" w:cs="Courier New"/>
              </w:rPr>
            </w:pPr>
            <w:r w:rsidRPr="009802FF">
              <w:rPr>
                <w:rFonts w:ascii="Courier New" w:hAnsi="Courier New" w:cs="Courier New"/>
              </w:rPr>
              <w:t>3</w:t>
            </w:r>
          </w:p>
        </w:tc>
        <w:tc>
          <w:tcPr>
            <w:tcW w:w="1417" w:type="dxa"/>
            <w:tcBorders>
              <w:top w:val="single" w:sz="4" w:space="0" w:color="auto"/>
              <w:left w:val="single" w:sz="4" w:space="0" w:color="auto"/>
              <w:bottom w:val="single" w:sz="4" w:space="0" w:color="auto"/>
              <w:right w:val="single" w:sz="4" w:space="0" w:color="auto"/>
            </w:tcBorders>
            <w:vAlign w:val="center"/>
          </w:tcPr>
          <w:p w:rsidR="00524C86" w:rsidRPr="009802FF" w:rsidRDefault="00524C86" w:rsidP="00D4484E">
            <w:pPr>
              <w:pStyle w:val="ConsPlusNormal"/>
              <w:jc w:val="center"/>
              <w:rPr>
                <w:rFonts w:ascii="Courier New" w:hAnsi="Courier New" w:cs="Courier New"/>
              </w:rPr>
            </w:pPr>
            <w:r w:rsidRPr="009802FF">
              <w:rPr>
                <w:rFonts w:ascii="Courier New" w:hAnsi="Courier New" w:cs="Courier New"/>
              </w:rPr>
              <w:t>4</w:t>
            </w:r>
          </w:p>
        </w:tc>
        <w:tc>
          <w:tcPr>
            <w:tcW w:w="1134" w:type="dxa"/>
            <w:tcBorders>
              <w:top w:val="single" w:sz="4" w:space="0" w:color="auto"/>
              <w:left w:val="single" w:sz="4" w:space="0" w:color="auto"/>
              <w:bottom w:val="single" w:sz="4" w:space="0" w:color="auto"/>
              <w:right w:val="single" w:sz="4" w:space="0" w:color="auto"/>
            </w:tcBorders>
            <w:vAlign w:val="center"/>
          </w:tcPr>
          <w:p w:rsidR="00524C86" w:rsidRPr="009802FF" w:rsidRDefault="00524C86" w:rsidP="00D4484E">
            <w:pPr>
              <w:pStyle w:val="ConsPlusNormal"/>
              <w:jc w:val="center"/>
              <w:rPr>
                <w:rFonts w:ascii="Courier New" w:hAnsi="Courier New" w:cs="Courier New"/>
              </w:rPr>
            </w:pPr>
            <w:r w:rsidRPr="009802FF">
              <w:rPr>
                <w:rFonts w:ascii="Courier New" w:hAnsi="Courier New" w:cs="Courier New"/>
              </w:rPr>
              <w:t>5</w:t>
            </w:r>
          </w:p>
        </w:tc>
        <w:tc>
          <w:tcPr>
            <w:tcW w:w="993" w:type="dxa"/>
            <w:tcBorders>
              <w:top w:val="single" w:sz="4" w:space="0" w:color="auto"/>
              <w:left w:val="single" w:sz="4" w:space="0" w:color="auto"/>
              <w:bottom w:val="single" w:sz="4" w:space="0" w:color="auto"/>
              <w:right w:val="single" w:sz="4" w:space="0" w:color="auto"/>
            </w:tcBorders>
            <w:vAlign w:val="center"/>
          </w:tcPr>
          <w:p w:rsidR="00524C86" w:rsidRPr="009802FF" w:rsidRDefault="00524C86" w:rsidP="00D4484E">
            <w:pPr>
              <w:pStyle w:val="ConsPlusNormal"/>
              <w:jc w:val="center"/>
              <w:rPr>
                <w:rFonts w:ascii="Courier New" w:hAnsi="Courier New" w:cs="Courier New"/>
              </w:rPr>
            </w:pPr>
            <w:r w:rsidRPr="009802FF">
              <w:rPr>
                <w:rFonts w:ascii="Courier New" w:hAnsi="Courier New" w:cs="Courier New"/>
              </w:rPr>
              <w:t>6</w:t>
            </w:r>
          </w:p>
        </w:tc>
        <w:tc>
          <w:tcPr>
            <w:tcW w:w="1275" w:type="dxa"/>
            <w:tcBorders>
              <w:top w:val="single" w:sz="4" w:space="0" w:color="auto"/>
              <w:left w:val="single" w:sz="4" w:space="0" w:color="auto"/>
              <w:bottom w:val="single" w:sz="4" w:space="0" w:color="auto"/>
              <w:right w:val="single" w:sz="4" w:space="0" w:color="auto"/>
            </w:tcBorders>
            <w:vAlign w:val="center"/>
          </w:tcPr>
          <w:p w:rsidR="00524C86" w:rsidRPr="009802FF" w:rsidRDefault="00524C86" w:rsidP="00D4484E">
            <w:pPr>
              <w:pStyle w:val="ConsPlusNormal"/>
              <w:jc w:val="center"/>
              <w:rPr>
                <w:rFonts w:ascii="Courier New" w:hAnsi="Courier New" w:cs="Courier New"/>
              </w:rPr>
            </w:pPr>
            <w:r w:rsidRPr="009802FF">
              <w:rPr>
                <w:rFonts w:ascii="Courier New" w:hAnsi="Courier New" w:cs="Courier New"/>
              </w:rPr>
              <w:t>7</w:t>
            </w:r>
          </w:p>
        </w:tc>
        <w:tc>
          <w:tcPr>
            <w:tcW w:w="1134" w:type="dxa"/>
            <w:tcBorders>
              <w:top w:val="single" w:sz="4" w:space="0" w:color="auto"/>
              <w:left w:val="single" w:sz="4" w:space="0" w:color="auto"/>
              <w:bottom w:val="single" w:sz="4" w:space="0" w:color="auto"/>
              <w:right w:val="single" w:sz="4" w:space="0" w:color="auto"/>
            </w:tcBorders>
          </w:tcPr>
          <w:p w:rsidR="00524C86" w:rsidRPr="009802FF" w:rsidRDefault="00524C86" w:rsidP="00D4484E">
            <w:pPr>
              <w:pStyle w:val="ConsPlusNormal"/>
              <w:jc w:val="center"/>
              <w:rPr>
                <w:rFonts w:ascii="Courier New" w:hAnsi="Courier New" w:cs="Courier New"/>
              </w:rPr>
            </w:pPr>
            <w:r w:rsidRPr="009802FF">
              <w:rPr>
                <w:rFonts w:ascii="Courier New" w:hAnsi="Courier New" w:cs="Courier New"/>
              </w:rPr>
              <w:t>8</w:t>
            </w:r>
          </w:p>
        </w:tc>
      </w:tr>
      <w:tr w:rsidR="00524C86" w:rsidRPr="009802FF" w:rsidTr="00D4484E">
        <w:tc>
          <w:tcPr>
            <w:tcW w:w="993" w:type="dxa"/>
            <w:tcBorders>
              <w:top w:val="single" w:sz="4" w:space="0" w:color="auto"/>
              <w:left w:val="single" w:sz="4" w:space="0" w:color="auto"/>
              <w:bottom w:val="single" w:sz="4" w:space="0" w:color="auto"/>
              <w:right w:val="single" w:sz="4" w:space="0" w:color="auto"/>
            </w:tcBorders>
            <w:vAlign w:val="center"/>
          </w:tcPr>
          <w:p w:rsidR="00524C86" w:rsidRPr="009802FF" w:rsidRDefault="00524C86" w:rsidP="00D4484E">
            <w:pPr>
              <w:pStyle w:val="ConsPlusNormal"/>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vAlign w:val="center"/>
          </w:tcPr>
          <w:p w:rsidR="00524C86" w:rsidRPr="009802FF" w:rsidRDefault="00524C86" w:rsidP="00D4484E">
            <w:pPr>
              <w:pStyle w:val="ConsPlusNormal"/>
              <w:jc w:val="center"/>
              <w:rPr>
                <w:rFonts w:ascii="Courier New" w:hAnsi="Courier New" w:cs="Courier New"/>
              </w:rPr>
            </w:pPr>
          </w:p>
        </w:tc>
        <w:tc>
          <w:tcPr>
            <w:tcW w:w="1843" w:type="dxa"/>
            <w:tcBorders>
              <w:top w:val="single" w:sz="4" w:space="0" w:color="auto"/>
              <w:left w:val="single" w:sz="4" w:space="0" w:color="auto"/>
              <w:bottom w:val="single" w:sz="4" w:space="0" w:color="auto"/>
              <w:right w:val="single" w:sz="4" w:space="0" w:color="auto"/>
            </w:tcBorders>
            <w:vAlign w:val="center"/>
          </w:tcPr>
          <w:p w:rsidR="00524C86" w:rsidRPr="009802FF" w:rsidRDefault="00524C86" w:rsidP="00D4484E">
            <w:pPr>
              <w:pStyle w:val="ConsPlusNormal"/>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vAlign w:val="center"/>
          </w:tcPr>
          <w:p w:rsidR="00524C86" w:rsidRPr="009802FF" w:rsidRDefault="00524C86" w:rsidP="00D4484E">
            <w:pPr>
              <w:pStyle w:val="ConsPlusNormal"/>
              <w:jc w:val="center"/>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vAlign w:val="center"/>
          </w:tcPr>
          <w:p w:rsidR="00524C86" w:rsidRPr="009802FF" w:rsidRDefault="00524C86" w:rsidP="00D4484E">
            <w:pPr>
              <w:pStyle w:val="ConsPlusNormal"/>
              <w:jc w:val="center"/>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vAlign w:val="center"/>
          </w:tcPr>
          <w:p w:rsidR="00524C86" w:rsidRPr="009802FF" w:rsidRDefault="00524C86" w:rsidP="00D4484E">
            <w:pPr>
              <w:pStyle w:val="ConsPlusNormal"/>
              <w:jc w:val="center"/>
              <w:rPr>
                <w:rFonts w:ascii="Courier New" w:hAnsi="Courier New" w:cs="Courier New"/>
              </w:rPr>
            </w:pPr>
          </w:p>
        </w:tc>
        <w:tc>
          <w:tcPr>
            <w:tcW w:w="1275" w:type="dxa"/>
            <w:tcBorders>
              <w:top w:val="single" w:sz="4" w:space="0" w:color="auto"/>
              <w:left w:val="single" w:sz="4" w:space="0" w:color="auto"/>
              <w:bottom w:val="single" w:sz="4" w:space="0" w:color="auto"/>
              <w:right w:val="single" w:sz="4" w:space="0" w:color="auto"/>
            </w:tcBorders>
            <w:vAlign w:val="center"/>
          </w:tcPr>
          <w:p w:rsidR="00524C86" w:rsidRPr="009802FF" w:rsidRDefault="00524C86" w:rsidP="00D4484E">
            <w:pPr>
              <w:pStyle w:val="ConsPlusNormal"/>
              <w:jc w:val="center"/>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524C86" w:rsidRPr="009802FF" w:rsidRDefault="00524C86" w:rsidP="00D4484E">
            <w:pPr>
              <w:pStyle w:val="ConsPlusNormal"/>
              <w:jc w:val="center"/>
              <w:rPr>
                <w:rFonts w:ascii="Courier New" w:hAnsi="Courier New" w:cs="Courier New"/>
              </w:rPr>
            </w:pPr>
          </w:p>
        </w:tc>
      </w:tr>
    </w:tbl>
    <w:p w:rsidR="00524C86" w:rsidRPr="009802FF" w:rsidRDefault="00524C86" w:rsidP="00524C86">
      <w:pPr>
        <w:pStyle w:val="ConsPlusNormal"/>
        <w:jc w:val="center"/>
        <w:rPr>
          <w:rFonts w:ascii="Courier New" w:hAnsi="Courier New" w:cs="Courier New"/>
        </w:rPr>
      </w:pPr>
    </w:p>
    <w:p w:rsidR="00524C86" w:rsidRPr="009802FF" w:rsidRDefault="00524C86" w:rsidP="00524C86">
      <w:pPr>
        <w:pStyle w:val="ConsPlusNormal"/>
        <w:ind w:firstLine="540"/>
        <w:jc w:val="both"/>
        <w:rPr>
          <w:rFonts w:ascii="Courier New" w:hAnsi="Courier New" w:cs="Courier New"/>
        </w:rPr>
      </w:pPr>
    </w:p>
    <w:p w:rsidR="00524C86" w:rsidRDefault="00524C86" w:rsidP="0090530B">
      <w:pPr>
        <w:pStyle w:val="ConsPlusNormal"/>
        <w:jc w:val="right"/>
      </w:pPr>
    </w:p>
    <w:p w:rsidR="00D4484E" w:rsidRDefault="00D4484E" w:rsidP="0090530B">
      <w:pPr>
        <w:pStyle w:val="ConsPlusNormal"/>
        <w:jc w:val="right"/>
        <w:sectPr w:rsidR="00D4484E" w:rsidSect="00316AD3">
          <w:pgSz w:w="11905" w:h="16838"/>
          <w:pgMar w:top="1134" w:right="850" w:bottom="1134" w:left="1701" w:header="0" w:footer="0" w:gutter="0"/>
          <w:cols w:space="720"/>
          <w:noEndnote/>
          <w:docGrid w:linePitch="326"/>
        </w:sectPr>
      </w:pPr>
    </w:p>
    <w:p w:rsidR="00D4484E" w:rsidRDefault="00D4484E" w:rsidP="007D20D0">
      <w:pPr>
        <w:pStyle w:val="ConsPlusNormal"/>
        <w:ind w:firstLine="540"/>
        <w:jc w:val="both"/>
      </w:pPr>
    </w:p>
    <w:p w:rsidR="00D4484E" w:rsidRDefault="00D4484E" w:rsidP="007D20D0">
      <w:pPr>
        <w:pStyle w:val="ConsPlusNormal"/>
        <w:ind w:firstLine="540"/>
        <w:jc w:val="both"/>
      </w:pPr>
    </w:p>
    <w:p w:rsidR="00D4484E" w:rsidRDefault="00D4484E" w:rsidP="007D20D0">
      <w:pPr>
        <w:pStyle w:val="ConsPlusNormal"/>
        <w:ind w:firstLine="540"/>
        <w:jc w:val="both"/>
      </w:pPr>
    </w:p>
    <w:p w:rsidR="00D4484E" w:rsidRPr="00524C86" w:rsidRDefault="00D4484E" w:rsidP="00D4484E">
      <w:pPr>
        <w:pStyle w:val="ConsPlusNormal"/>
        <w:jc w:val="right"/>
        <w:outlineLvl w:val="1"/>
        <w:rPr>
          <w:rFonts w:asciiTheme="minorHAnsi" w:hAnsiTheme="minorHAnsi"/>
        </w:rPr>
      </w:pPr>
      <w:r w:rsidRPr="00D4484E">
        <w:rPr>
          <w:rFonts w:ascii="Arial" w:hAnsi="Arial" w:cs="Arial"/>
        </w:rPr>
        <w:t xml:space="preserve"> </w:t>
      </w:r>
      <w:r w:rsidRPr="0090530B">
        <w:rPr>
          <w:rFonts w:ascii="Arial" w:hAnsi="Arial" w:cs="Arial"/>
        </w:rPr>
        <w:t>Приложение</w:t>
      </w:r>
      <w:r>
        <w:rPr>
          <w:rFonts w:ascii="Arial Rounded MT Bold" w:hAnsi="Arial Rounded MT Bold"/>
        </w:rPr>
        <w:t xml:space="preserve"> </w:t>
      </w:r>
      <w:r w:rsidR="00F825D4">
        <w:rPr>
          <w:rFonts w:asciiTheme="minorHAnsi" w:hAnsiTheme="minorHAnsi"/>
        </w:rPr>
        <w:t>1</w:t>
      </w:r>
    </w:p>
    <w:p w:rsidR="00D4484E" w:rsidRPr="0090530B" w:rsidRDefault="00D4484E" w:rsidP="00D4484E">
      <w:pPr>
        <w:pStyle w:val="ConsPlusNormal"/>
        <w:jc w:val="right"/>
        <w:rPr>
          <w:rFonts w:ascii="Arial Rounded MT Bold" w:hAnsi="Arial Rounded MT Bold"/>
        </w:rPr>
      </w:pPr>
      <w:r w:rsidRPr="0090530B">
        <w:rPr>
          <w:rFonts w:ascii="Arial" w:hAnsi="Arial" w:cs="Arial"/>
        </w:rPr>
        <w:t>к</w:t>
      </w:r>
      <w:r w:rsidRPr="0090530B">
        <w:rPr>
          <w:rFonts w:ascii="Arial Rounded MT Bold" w:hAnsi="Arial Rounded MT Bold"/>
        </w:rPr>
        <w:t xml:space="preserve"> </w:t>
      </w:r>
      <w:r w:rsidRPr="0090530B">
        <w:rPr>
          <w:rFonts w:ascii="Arial" w:hAnsi="Arial" w:cs="Arial"/>
        </w:rPr>
        <w:t>Инструкции</w:t>
      </w:r>
      <w:r w:rsidRPr="0090530B">
        <w:rPr>
          <w:rFonts w:ascii="Arial Rounded MT Bold" w:hAnsi="Arial Rounded MT Bold"/>
        </w:rPr>
        <w:t xml:space="preserve"> </w:t>
      </w:r>
      <w:r w:rsidRPr="0090530B">
        <w:rPr>
          <w:rFonts w:ascii="Arial" w:hAnsi="Arial" w:cs="Arial"/>
        </w:rPr>
        <w:t>об</w:t>
      </w:r>
      <w:r w:rsidRPr="0090530B">
        <w:rPr>
          <w:rFonts w:ascii="Arial Rounded MT Bold" w:hAnsi="Arial Rounded MT Bold"/>
        </w:rPr>
        <w:t xml:space="preserve"> </w:t>
      </w:r>
      <w:r w:rsidRPr="0090530B">
        <w:rPr>
          <w:rFonts w:ascii="Arial" w:hAnsi="Arial" w:cs="Arial"/>
        </w:rPr>
        <w:t>организации</w:t>
      </w:r>
    </w:p>
    <w:p w:rsidR="00D4484E" w:rsidRPr="0090530B" w:rsidRDefault="00D4484E" w:rsidP="00D4484E">
      <w:pPr>
        <w:pStyle w:val="ConsPlusNormal"/>
        <w:jc w:val="right"/>
        <w:rPr>
          <w:rFonts w:ascii="Arial Rounded MT Bold" w:hAnsi="Arial Rounded MT Bold"/>
        </w:rPr>
      </w:pPr>
      <w:r w:rsidRPr="0090530B">
        <w:rPr>
          <w:rFonts w:ascii="Arial" w:hAnsi="Arial" w:cs="Arial"/>
        </w:rPr>
        <w:t>работы</w:t>
      </w:r>
      <w:r w:rsidRPr="0090530B">
        <w:rPr>
          <w:rFonts w:ascii="Arial Rounded MT Bold" w:hAnsi="Arial Rounded MT Bold"/>
        </w:rPr>
        <w:t xml:space="preserve"> </w:t>
      </w:r>
      <w:r w:rsidRPr="0090530B">
        <w:rPr>
          <w:rFonts w:ascii="Arial" w:hAnsi="Arial" w:cs="Arial"/>
        </w:rPr>
        <w:t>и</w:t>
      </w:r>
      <w:r w:rsidRPr="0090530B">
        <w:rPr>
          <w:rFonts w:ascii="Arial Rounded MT Bold" w:hAnsi="Arial Rounded MT Bold"/>
        </w:rPr>
        <w:t xml:space="preserve"> </w:t>
      </w:r>
      <w:proofErr w:type="gramStart"/>
      <w:r w:rsidRPr="0090530B">
        <w:rPr>
          <w:rFonts w:ascii="Arial" w:hAnsi="Arial" w:cs="Arial"/>
        </w:rPr>
        <w:t>порядке</w:t>
      </w:r>
      <w:proofErr w:type="gramEnd"/>
      <w:r w:rsidRPr="0090530B">
        <w:rPr>
          <w:rFonts w:ascii="Arial Rounded MT Bold" w:hAnsi="Arial Rounded MT Bold"/>
        </w:rPr>
        <w:t xml:space="preserve"> </w:t>
      </w:r>
      <w:r w:rsidRPr="0090530B">
        <w:rPr>
          <w:rFonts w:ascii="Arial" w:hAnsi="Arial" w:cs="Arial"/>
        </w:rPr>
        <w:t>ведения</w:t>
      </w:r>
      <w:r w:rsidRPr="0090530B">
        <w:rPr>
          <w:rFonts w:ascii="Arial Rounded MT Bold" w:hAnsi="Arial Rounded MT Bold"/>
        </w:rPr>
        <w:t xml:space="preserve"> </w:t>
      </w:r>
    </w:p>
    <w:p w:rsidR="00D4484E" w:rsidRPr="0090530B" w:rsidRDefault="00D4484E" w:rsidP="00D4484E">
      <w:pPr>
        <w:pStyle w:val="ConsPlusNormal"/>
        <w:jc w:val="right"/>
        <w:rPr>
          <w:rFonts w:ascii="Arial Rounded MT Bold" w:hAnsi="Arial Rounded MT Bold"/>
        </w:rPr>
      </w:pPr>
      <w:r w:rsidRPr="0090530B">
        <w:rPr>
          <w:rFonts w:ascii="Arial" w:hAnsi="Arial" w:cs="Arial"/>
        </w:rPr>
        <w:t>делопроизводства</w:t>
      </w:r>
      <w:r w:rsidRPr="0090530B">
        <w:rPr>
          <w:rFonts w:ascii="Arial Rounded MT Bold" w:hAnsi="Arial Rounded MT Bold"/>
        </w:rPr>
        <w:t xml:space="preserve">  </w:t>
      </w:r>
      <w:r w:rsidRPr="0090530B">
        <w:rPr>
          <w:rFonts w:ascii="Arial" w:hAnsi="Arial" w:cs="Arial"/>
        </w:rPr>
        <w:t>по</w:t>
      </w:r>
      <w:r w:rsidRPr="0090530B">
        <w:rPr>
          <w:rFonts w:ascii="Arial Rounded MT Bold" w:hAnsi="Arial Rounded MT Bold"/>
        </w:rPr>
        <w:t xml:space="preserve">  </w:t>
      </w:r>
      <w:r w:rsidRPr="0090530B">
        <w:rPr>
          <w:rFonts w:ascii="Arial" w:hAnsi="Arial" w:cs="Arial"/>
        </w:rPr>
        <w:t>обращениям</w:t>
      </w:r>
    </w:p>
    <w:p w:rsidR="00D4484E" w:rsidRPr="0090530B" w:rsidRDefault="00D4484E" w:rsidP="00D4484E">
      <w:pPr>
        <w:pStyle w:val="ConsPlusNormal"/>
        <w:jc w:val="right"/>
        <w:rPr>
          <w:rFonts w:ascii="Arial Rounded MT Bold" w:hAnsi="Arial Rounded MT Bold"/>
        </w:rPr>
      </w:pPr>
      <w:r w:rsidRPr="0090530B">
        <w:rPr>
          <w:rFonts w:ascii="Arial" w:hAnsi="Arial" w:cs="Arial"/>
        </w:rPr>
        <w:t>граждан</w:t>
      </w:r>
      <w:r w:rsidRPr="0090530B">
        <w:rPr>
          <w:rFonts w:ascii="Arial Rounded MT Bold" w:hAnsi="Arial Rounded MT Bold"/>
        </w:rPr>
        <w:t xml:space="preserve"> </w:t>
      </w:r>
      <w:r w:rsidRPr="0090530B">
        <w:rPr>
          <w:rFonts w:ascii="Arial" w:hAnsi="Arial" w:cs="Arial"/>
        </w:rPr>
        <w:t>и</w:t>
      </w:r>
      <w:r w:rsidRPr="0090530B">
        <w:rPr>
          <w:rFonts w:ascii="Arial Rounded MT Bold" w:hAnsi="Arial Rounded MT Bold"/>
        </w:rPr>
        <w:t xml:space="preserve"> </w:t>
      </w:r>
      <w:r w:rsidRPr="0090530B">
        <w:rPr>
          <w:rFonts w:ascii="Arial" w:hAnsi="Arial" w:cs="Arial"/>
        </w:rPr>
        <w:t>юридических</w:t>
      </w:r>
      <w:r w:rsidRPr="0090530B">
        <w:rPr>
          <w:rFonts w:ascii="Arial Rounded MT Bold" w:hAnsi="Arial Rounded MT Bold"/>
        </w:rPr>
        <w:t xml:space="preserve"> </w:t>
      </w:r>
      <w:r w:rsidRPr="0090530B">
        <w:rPr>
          <w:rFonts w:ascii="Arial" w:hAnsi="Arial" w:cs="Arial"/>
        </w:rPr>
        <w:t>лиц</w:t>
      </w:r>
      <w:r w:rsidRPr="0090530B">
        <w:rPr>
          <w:rFonts w:ascii="Arial Rounded MT Bold" w:hAnsi="Arial Rounded MT Bold"/>
        </w:rPr>
        <w:t xml:space="preserve"> </w:t>
      </w:r>
    </w:p>
    <w:p w:rsidR="00D4484E" w:rsidRDefault="00D4484E" w:rsidP="00D4484E">
      <w:pPr>
        <w:pStyle w:val="ConsPlusNormal"/>
        <w:ind w:firstLine="5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74BD8">
        <w:rPr>
          <w:rFonts w:ascii="Arial" w:hAnsi="Arial" w:cs="Arial"/>
        </w:rPr>
        <w:tab/>
      </w:r>
      <w:r w:rsidR="00474BD8">
        <w:rPr>
          <w:rFonts w:ascii="Arial" w:hAnsi="Arial" w:cs="Arial"/>
        </w:rPr>
        <w:tab/>
      </w:r>
      <w:r w:rsidR="00474BD8">
        <w:rPr>
          <w:rFonts w:ascii="Arial" w:hAnsi="Arial" w:cs="Arial"/>
        </w:rPr>
        <w:tab/>
      </w:r>
      <w:r w:rsidR="00474BD8">
        <w:rPr>
          <w:rFonts w:ascii="Arial" w:hAnsi="Arial" w:cs="Arial"/>
        </w:rPr>
        <w:tab/>
      </w:r>
      <w:r w:rsidR="00474BD8">
        <w:rPr>
          <w:rFonts w:ascii="Arial" w:hAnsi="Arial" w:cs="Arial"/>
        </w:rPr>
        <w:tab/>
      </w:r>
      <w:r w:rsidR="00474BD8">
        <w:rPr>
          <w:rFonts w:ascii="Arial" w:hAnsi="Arial" w:cs="Arial"/>
        </w:rPr>
        <w:tab/>
      </w:r>
      <w:r w:rsidR="00474BD8">
        <w:rPr>
          <w:rFonts w:ascii="Arial" w:hAnsi="Arial" w:cs="Arial"/>
        </w:rPr>
        <w:tab/>
      </w:r>
      <w:r w:rsidR="00474BD8">
        <w:rPr>
          <w:rFonts w:ascii="Arial" w:hAnsi="Arial" w:cs="Arial"/>
        </w:rPr>
        <w:tab/>
        <w:t xml:space="preserve">    </w:t>
      </w:r>
      <w:r>
        <w:rPr>
          <w:rFonts w:ascii="Arial" w:hAnsi="Arial" w:cs="Arial"/>
        </w:rPr>
        <w:t xml:space="preserve">  </w:t>
      </w:r>
      <w:r w:rsidRPr="0090530B">
        <w:rPr>
          <w:rFonts w:ascii="Arial" w:hAnsi="Arial" w:cs="Arial"/>
        </w:rPr>
        <w:t>в</w:t>
      </w:r>
      <w:r w:rsidRPr="0090530B">
        <w:rPr>
          <w:rFonts w:ascii="Arial Rounded MT Bold" w:hAnsi="Arial Rounded MT Bold"/>
        </w:rPr>
        <w:t xml:space="preserve"> </w:t>
      </w:r>
      <w:r w:rsidRPr="0090530B">
        <w:rPr>
          <w:rFonts w:ascii="Arial" w:hAnsi="Arial" w:cs="Arial"/>
        </w:rPr>
        <w:t>УП</w:t>
      </w:r>
      <w:r w:rsidRPr="0090530B">
        <w:rPr>
          <w:rFonts w:ascii="Arial Rounded MT Bold" w:hAnsi="Arial Rounded MT Bold"/>
        </w:rPr>
        <w:t xml:space="preserve"> </w:t>
      </w:r>
      <w:r w:rsidRPr="0090530B">
        <w:rPr>
          <w:rFonts w:ascii="Arial Rounded MT Bold" w:hAnsi="Arial Rounded MT Bold" w:cs="Arial Rounded MT Bold"/>
        </w:rPr>
        <w:t>«</w:t>
      </w:r>
      <w:r w:rsidRPr="0090530B">
        <w:rPr>
          <w:rFonts w:ascii="Arial" w:hAnsi="Arial" w:cs="Arial"/>
        </w:rPr>
        <w:t>Беллесэкспорт</w:t>
      </w:r>
    </w:p>
    <w:p w:rsidR="00D4484E" w:rsidRDefault="00D4484E" w:rsidP="00D4484E">
      <w:pPr>
        <w:pStyle w:val="ConsPlusNormal"/>
        <w:ind w:firstLine="540"/>
        <w:jc w:val="both"/>
        <w:rPr>
          <w:rFonts w:ascii="Arial" w:hAnsi="Arial" w:cs="Arial"/>
        </w:rPr>
      </w:pPr>
    </w:p>
    <w:p w:rsidR="00D4484E" w:rsidRDefault="00D4484E" w:rsidP="00D4484E">
      <w:pPr>
        <w:pStyle w:val="ConsPlusNormal"/>
        <w:ind w:firstLine="540"/>
        <w:jc w:val="both"/>
        <w:rPr>
          <w:rFonts w:ascii="Arial" w:hAnsi="Arial" w:cs="Arial"/>
        </w:rPr>
      </w:pPr>
    </w:p>
    <w:p w:rsidR="00D4484E" w:rsidRDefault="00D4484E" w:rsidP="00D4484E">
      <w:pPr>
        <w:pStyle w:val="ConsPlusNormal"/>
        <w:ind w:firstLine="540"/>
        <w:jc w:val="both"/>
      </w:pPr>
    </w:p>
    <w:p w:rsidR="00474BD8" w:rsidRPr="00A8195C" w:rsidRDefault="00D4484E" w:rsidP="00D4484E">
      <w:pPr>
        <w:pStyle w:val="ConsPlusNonformat"/>
        <w:jc w:val="both"/>
        <w:rPr>
          <w:rFonts w:ascii="Times New Roman" w:hAnsi="Times New Roman" w:cs="Times New Roman"/>
          <w:b/>
          <w:sz w:val="22"/>
          <w:szCs w:val="22"/>
        </w:rPr>
      </w:pPr>
      <w:r w:rsidRPr="00524C8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A8195C">
        <w:rPr>
          <w:rFonts w:ascii="Times New Roman" w:hAnsi="Times New Roman" w:cs="Times New Roman"/>
        </w:rPr>
        <w:t xml:space="preserve">                   </w:t>
      </w:r>
      <w:r w:rsidRPr="00A8195C">
        <w:rPr>
          <w:rFonts w:ascii="Times New Roman" w:hAnsi="Times New Roman" w:cs="Times New Roman"/>
          <w:sz w:val="22"/>
          <w:szCs w:val="22"/>
        </w:rPr>
        <w:t xml:space="preserve">    </w:t>
      </w:r>
      <w:r w:rsidRPr="00A8195C">
        <w:rPr>
          <w:rFonts w:ascii="Times New Roman" w:hAnsi="Times New Roman" w:cs="Times New Roman"/>
          <w:b/>
          <w:sz w:val="22"/>
          <w:szCs w:val="22"/>
        </w:rPr>
        <w:t xml:space="preserve">Журнал учета обращений граждан, в том числе индивидуальных предпринимателей, </w:t>
      </w:r>
    </w:p>
    <w:p w:rsidR="00D4484E" w:rsidRPr="00A8195C" w:rsidRDefault="00474BD8" w:rsidP="00D4484E">
      <w:pPr>
        <w:pStyle w:val="ConsPlusNonformat"/>
        <w:jc w:val="both"/>
        <w:rPr>
          <w:rFonts w:ascii="Times New Roman" w:hAnsi="Times New Roman" w:cs="Times New Roman"/>
          <w:b/>
          <w:sz w:val="22"/>
          <w:szCs w:val="22"/>
        </w:rPr>
      </w:pPr>
      <w:r w:rsidRPr="00A8195C">
        <w:rPr>
          <w:rFonts w:ascii="Times New Roman" w:hAnsi="Times New Roman" w:cs="Times New Roman"/>
          <w:b/>
          <w:sz w:val="22"/>
          <w:szCs w:val="22"/>
        </w:rPr>
        <w:t xml:space="preserve">                              </w:t>
      </w:r>
      <w:r w:rsidR="00A8195C">
        <w:rPr>
          <w:rFonts w:ascii="Times New Roman" w:hAnsi="Times New Roman" w:cs="Times New Roman"/>
          <w:b/>
          <w:sz w:val="22"/>
          <w:szCs w:val="22"/>
        </w:rPr>
        <w:t xml:space="preserve">                                        </w:t>
      </w:r>
      <w:r w:rsidRPr="00A8195C">
        <w:rPr>
          <w:rFonts w:ascii="Times New Roman" w:hAnsi="Times New Roman" w:cs="Times New Roman"/>
          <w:b/>
          <w:sz w:val="22"/>
          <w:szCs w:val="22"/>
        </w:rPr>
        <w:t xml:space="preserve">    </w:t>
      </w:r>
      <w:r w:rsidR="00D4484E" w:rsidRPr="00A8195C">
        <w:rPr>
          <w:rFonts w:ascii="Times New Roman" w:hAnsi="Times New Roman" w:cs="Times New Roman"/>
          <w:b/>
          <w:sz w:val="22"/>
          <w:szCs w:val="22"/>
        </w:rPr>
        <w:t>их представителей, представителей юридических лиц</w:t>
      </w:r>
    </w:p>
    <w:p w:rsidR="00D4484E" w:rsidRPr="00A8195C" w:rsidRDefault="00D4484E" w:rsidP="00D4484E">
      <w:pPr>
        <w:pStyle w:val="ConsPlusNormal"/>
        <w:ind w:firstLine="540"/>
        <w:jc w:val="both"/>
        <w:rPr>
          <w:rFonts w:ascii="Times New Roman" w:hAnsi="Times New Roman" w:cs="Times New Roman"/>
          <w:b/>
        </w:rPr>
      </w:pPr>
    </w:p>
    <w:tbl>
      <w:tblPr>
        <w:tblW w:w="15451" w:type="dxa"/>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1134"/>
        <w:gridCol w:w="1842"/>
        <w:gridCol w:w="1418"/>
        <w:gridCol w:w="1417"/>
        <w:gridCol w:w="1418"/>
        <w:gridCol w:w="1276"/>
        <w:gridCol w:w="1134"/>
        <w:gridCol w:w="1134"/>
        <w:gridCol w:w="992"/>
        <w:gridCol w:w="992"/>
        <w:gridCol w:w="1701"/>
      </w:tblGrid>
      <w:tr w:rsidR="00D4484E" w:rsidRPr="009802FF" w:rsidTr="00316AD3">
        <w:tc>
          <w:tcPr>
            <w:tcW w:w="993" w:type="dxa"/>
            <w:tcBorders>
              <w:top w:val="single" w:sz="4" w:space="0" w:color="auto"/>
              <w:left w:val="single" w:sz="4" w:space="0" w:color="auto"/>
              <w:bottom w:val="single" w:sz="4" w:space="0" w:color="auto"/>
              <w:right w:val="single" w:sz="4" w:space="0" w:color="auto"/>
            </w:tcBorders>
            <w:vAlign w:val="center"/>
          </w:tcPr>
          <w:p w:rsidR="00D4484E" w:rsidRPr="00A8195C" w:rsidRDefault="00A8195C" w:rsidP="00D4484E">
            <w:pPr>
              <w:pStyle w:val="ConsPlusNormal"/>
              <w:jc w:val="center"/>
              <w:rPr>
                <w:rFonts w:ascii="Times New Roman" w:hAnsi="Times New Roman" w:cs="Times New Roman"/>
                <w:sz w:val="20"/>
                <w:szCs w:val="20"/>
              </w:rPr>
            </w:pPr>
            <w:r w:rsidRPr="00A8195C">
              <w:rPr>
                <w:rFonts w:ascii="Times New Roman" w:hAnsi="Times New Roman" w:cs="Times New Roman"/>
                <w:sz w:val="20"/>
                <w:szCs w:val="20"/>
              </w:rPr>
              <w:t>Регистрационный номер</w:t>
            </w:r>
          </w:p>
        </w:tc>
        <w:tc>
          <w:tcPr>
            <w:tcW w:w="1134" w:type="dxa"/>
            <w:tcBorders>
              <w:top w:val="single" w:sz="4" w:space="0" w:color="auto"/>
              <w:left w:val="single" w:sz="4" w:space="0" w:color="auto"/>
              <w:bottom w:val="single" w:sz="4" w:space="0" w:color="auto"/>
              <w:right w:val="single" w:sz="4" w:space="0" w:color="auto"/>
            </w:tcBorders>
            <w:vAlign w:val="center"/>
          </w:tcPr>
          <w:p w:rsidR="00D4484E" w:rsidRPr="00A8195C" w:rsidRDefault="00A8195C" w:rsidP="00D4484E">
            <w:pPr>
              <w:pStyle w:val="ConsPlusNormal"/>
              <w:jc w:val="center"/>
              <w:rPr>
                <w:rFonts w:ascii="Times New Roman" w:hAnsi="Times New Roman" w:cs="Times New Roman"/>
                <w:sz w:val="20"/>
                <w:szCs w:val="20"/>
              </w:rPr>
            </w:pPr>
            <w:r w:rsidRPr="00A8195C">
              <w:rPr>
                <w:rFonts w:ascii="Times New Roman" w:hAnsi="Times New Roman" w:cs="Times New Roman"/>
                <w:sz w:val="20"/>
                <w:szCs w:val="20"/>
              </w:rPr>
              <w:t>Дата поступления обращения</w:t>
            </w:r>
          </w:p>
        </w:tc>
        <w:tc>
          <w:tcPr>
            <w:tcW w:w="1842" w:type="dxa"/>
            <w:tcBorders>
              <w:top w:val="single" w:sz="4" w:space="0" w:color="auto"/>
              <w:left w:val="single" w:sz="4" w:space="0" w:color="auto"/>
              <w:bottom w:val="single" w:sz="4" w:space="0" w:color="auto"/>
              <w:right w:val="single" w:sz="4" w:space="0" w:color="auto"/>
            </w:tcBorders>
            <w:vAlign w:val="center"/>
          </w:tcPr>
          <w:p w:rsidR="00D4484E" w:rsidRPr="00A8195C" w:rsidRDefault="00D4484E" w:rsidP="00D4484E">
            <w:pPr>
              <w:pStyle w:val="ConsPlusNormal"/>
              <w:jc w:val="center"/>
              <w:rPr>
                <w:rFonts w:ascii="Times New Roman" w:hAnsi="Times New Roman" w:cs="Times New Roman"/>
                <w:sz w:val="20"/>
                <w:szCs w:val="20"/>
              </w:rPr>
            </w:pPr>
            <w:r w:rsidRPr="00A8195C">
              <w:rPr>
                <w:rFonts w:ascii="Times New Roman" w:hAnsi="Times New Roman" w:cs="Times New Roman"/>
                <w:sz w:val="20"/>
                <w:szCs w:val="20"/>
              </w:rPr>
              <w:t>Корреспондент (дата и N сопроводительного письма)</w:t>
            </w:r>
          </w:p>
        </w:tc>
        <w:tc>
          <w:tcPr>
            <w:tcW w:w="1418" w:type="dxa"/>
            <w:tcBorders>
              <w:top w:val="single" w:sz="4" w:space="0" w:color="auto"/>
              <w:left w:val="single" w:sz="4" w:space="0" w:color="auto"/>
              <w:bottom w:val="single" w:sz="4" w:space="0" w:color="auto"/>
              <w:right w:val="single" w:sz="4" w:space="0" w:color="auto"/>
            </w:tcBorders>
            <w:vAlign w:val="center"/>
          </w:tcPr>
          <w:p w:rsidR="00D4484E" w:rsidRPr="00A8195C" w:rsidRDefault="00A8195C" w:rsidP="00D4484E">
            <w:pPr>
              <w:pStyle w:val="ConsPlusNormal"/>
              <w:jc w:val="center"/>
              <w:rPr>
                <w:rFonts w:ascii="Times New Roman" w:hAnsi="Times New Roman" w:cs="Times New Roman"/>
                <w:sz w:val="20"/>
                <w:szCs w:val="20"/>
              </w:rPr>
            </w:pPr>
            <w:r w:rsidRPr="00A8195C">
              <w:rPr>
                <w:rFonts w:ascii="Times New Roman" w:hAnsi="Times New Roman" w:cs="Times New Roman"/>
                <w:sz w:val="20"/>
                <w:szCs w:val="20"/>
              </w:rPr>
              <w:t>Фамилия</w:t>
            </w:r>
            <w:proofErr w:type="gramStart"/>
            <w:r w:rsidRPr="00A8195C">
              <w:rPr>
                <w:rFonts w:ascii="Times New Roman" w:hAnsi="Times New Roman" w:cs="Times New Roman"/>
                <w:sz w:val="20"/>
                <w:szCs w:val="20"/>
              </w:rPr>
              <w:t xml:space="preserve"> ,</w:t>
            </w:r>
            <w:proofErr w:type="gramEnd"/>
            <w:r w:rsidRPr="00A8195C">
              <w:rPr>
                <w:rFonts w:ascii="Times New Roman" w:hAnsi="Times New Roman" w:cs="Times New Roman"/>
                <w:sz w:val="20"/>
                <w:szCs w:val="20"/>
              </w:rPr>
              <w:t xml:space="preserve"> имя, отчество заявителя</w:t>
            </w:r>
          </w:p>
        </w:tc>
        <w:tc>
          <w:tcPr>
            <w:tcW w:w="1417" w:type="dxa"/>
            <w:tcBorders>
              <w:top w:val="single" w:sz="4" w:space="0" w:color="auto"/>
              <w:left w:val="single" w:sz="4" w:space="0" w:color="auto"/>
              <w:bottom w:val="single" w:sz="4" w:space="0" w:color="auto"/>
              <w:right w:val="single" w:sz="4" w:space="0" w:color="auto"/>
            </w:tcBorders>
            <w:vAlign w:val="center"/>
          </w:tcPr>
          <w:p w:rsidR="00D4484E" w:rsidRPr="00A8195C" w:rsidRDefault="00A8195C" w:rsidP="00A8195C">
            <w:pPr>
              <w:pStyle w:val="ConsPlusNormal"/>
              <w:jc w:val="center"/>
              <w:rPr>
                <w:rFonts w:ascii="Times New Roman" w:hAnsi="Times New Roman" w:cs="Times New Roman"/>
                <w:sz w:val="20"/>
                <w:szCs w:val="20"/>
              </w:rPr>
            </w:pPr>
            <w:r w:rsidRPr="00A8195C">
              <w:rPr>
                <w:rFonts w:ascii="Times New Roman" w:hAnsi="Times New Roman" w:cs="Times New Roman"/>
                <w:sz w:val="20"/>
                <w:szCs w:val="20"/>
              </w:rPr>
              <w:t>Адрес места жительства, (</w:t>
            </w:r>
            <w:proofErr w:type="gramStart"/>
            <w:r w:rsidRPr="00A8195C">
              <w:rPr>
                <w:rFonts w:ascii="Times New Roman" w:hAnsi="Times New Roman" w:cs="Times New Roman"/>
                <w:sz w:val="20"/>
                <w:szCs w:val="20"/>
              </w:rPr>
              <w:t>место нахождение</w:t>
            </w:r>
            <w:proofErr w:type="gramEnd"/>
            <w:r w:rsidR="00D4484E" w:rsidRPr="00A8195C">
              <w:rPr>
                <w:rFonts w:ascii="Times New Roman" w:hAnsi="Times New Roman" w:cs="Times New Roman"/>
                <w:sz w:val="20"/>
                <w:szCs w:val="20"/>
              </w:rPr>
              <w:t>)</w:t>
            </w:r>
            <w:r w:rsidRPr="00A8195C">
              <w:rPr>
                <w:rFonts w:ascii="Times New Roman" w:hAnsi="Times New Roman" w:cs="Times New Roman"/>
                <w:sz w:val="20"/>
                <w:szCs w:val="20"/>
              </w:rPr>
              <w:t>, телефон, эл. почты</w:t>
            </w:r>
          </w:p>
        </w:tc>
        <w:tc>
          <w:tcPr>
            <w:tcW w:w="1418" w:type="dxa"/>
            <w:tcBorders>
              <w:top w:val="single" w:sz="4" w:space="0" w:color="auto"/>
              <w:left w:val="single" w:sz="4" w:space="0" w:color="auto"/>
              <w:bottom w:val="single" w:sz="4" w:space="0" w:color="auto"/>
              <w:right w:val="single" w:sz="4" w:space="0" w:color="auto"/>
            </w:tcBorders>
            <w:vAlign w:val="center"/>
          </w:tcPr>
          <w:p w:rsidR="00D4484E" w:rsidRPr="00A8195C" w:rsidRDefault="00A8195C" w:rsidP="00D4484E">
            <w:pPr>
              <w:pStyle w:val="ConsPlusNormal"/>
              <w:jc w:val="center"/>
              <w:rPr>
                <w:rFonts w:ascii="Times New Roman" w:hAnsi="Times New Roman" w:cs="Times New Roman"/>
                <w:sz w:val="20"/>
                <w:szCs w:val="20"/>
              </w:rPr>
            </w:pPr>
            <w:r>
              <w:rPr>
                <w:rFonts w:ascii="Times New Roman" w:hAnsi="Times New Roman" w:cs="Times New Roman"/>
                <w:sz w:val="20"/>
                <w:szCs w:val="20"/>
              </w:rPr>
              <w:t>Краткое содержание</w:t>
            </w:r>
          </w:p>
        </w:tc>
        <w:tc>
          <w:tcPr>
            <w:tcW w:w="1276" w:type="dxa"/>
            <w:tcBorders>
              <w:top w:val="single" w:sz="4" w:space="0" w:color="auto"/>
              <w:left w:val="single" w:sz="4" w:space="0" w:color="auto"/>
              <w:bottom w:val="single" w:sz="4" w:space="0" w:color="auto"/>
              <w:right w:val="single" w:sz="4" w:space="0" w:color="auto"/>
            </w:tcBorders>
            <w:vAlign w:val="center"/>
          </w:tcPr>
          <w:p w:rsidR="00D4484E" w:rsidRDefault="00A8195C" w:rsidP="00D4484E">
            <w:pPr>
              <w:pStyle w:val="ConsPlusNormal"/>
              <w:jc w:val="center"/>
              <w:rPr>
                <w:rFonts w:ascii="Times New Roman" w:hAnsi="Times New Roman" w:cs="Times New Roman"/>
                <w:sz w:val="20"/>
                <w:szCs w:val="20"/>
              </w:rPr>
            </w:pPr>
            <w:r>
              <w:rPr>
                <w:rFonts w:ascii="Times New Roman" w:hAnsi="Times New Roman" w:cs="Times New Roman"/>
                <w:sz w:val="20"/>
                <w:szCs w:val="20"/>
              </w:rPr>
              <w:t>Резолюция руководства</w:t>
            </w:r>
          </w:p>
          <w:p w:rsidR="00316AD3" w:rsidRDefault="00316AD3" w:rsidP="00316AD3">
            <w:pPr>
              <w:pStyle w:val="ConsPlusNormal"/>
              <w:jc w:val="center"/>
              <w:rPr>
                <w:rFonts w:ascii="Times New Roman" w:hAnsi="Times New Roman" w:cs="Times New Roman"/>
                <w:sz w:val="20"/>
                <w:szCs w:val="20"/>
              </w:rPr>
            </w:pPr>
            <w:proofErr w:type="gramStart"/>
            <w:r>
              <w:rPr>
                <w:rFonts w:ascii="Times New Roman" w:hAnsi="Times New Roman" w:cs="Times New Roman"/>
                <w:sz w:val="20"/>
                <w:szCs w:val="20"/>
              </w:rPr>
              <w:t>(исполни</w:t>
            </w:r>
            <w:proofErr w:type="gramEnd"/>
          </w:p>
          <w:p w:rsidR="00316AD3" w:rsidRPr="00A8195C" w:rsidRDefault="00316AD3" w:rsidP="00316AD3">
            <w:pPr>
              <w:pStyle w:val="ConsPlusNormal"/>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тель</w:t>
            </w:r>
            <w:proofErr w:type="spellEnd"/>
            <w:r>
              <w:rPr>
                <w:rFonts w:ascii="Times New Roman" w:hAnsi="Times New Roman" w:cs="Times New Roman"/>
                <w:sz w:val="20"/>
                <w:szCs w:val="20"/>
              </w:rPr>
              <w:t>)</w:t>
            </w:r>
            <w:proofErr w:type="gramEnd"/>
          </w:p>
        </w:tc>
        <w:tc>
          <w:tcPr>
            <w:tcW w:w="1134" w:type="dxa"/>
            <w:tcBorders>
              <w:top w:val="single" w:sz="4" w:space="0" w:color="auto"/>
              <w:left w:val="single" w:sz="4" w:space="0" w:color="auto"/>
              <w:bottom w:val="single" w:sz="4" w:space="0" w:color="auto"/>
              <w:right w:val="single" w:sz="4" w:space="0" w:color="auto"/>
            </w:tcBorders>
          </w:tcPr>
          <w:p w:rsidR="00D4484E" w:rsidRPr="00A8195C" w:rsidRDefault="00D4484E" w:rsidP="00D4484E">
            <w:pPr>
              <w:pStyle w:val="ConsPlusNormal"/>
              <w:jc w:val="center"/>
              <w:rPr>
                <w:rFonts w:ascii="Times New Roman" w:hAnsi="Times New Roman" w:cs="Times New Roman"/>
                <w:sz w:val="20"/>
                <w:szCs w:val="20"/>
              </w:rPr>
            </w:pPr>
          </w:p>
          <w:p w:rsidR="00316AD3" w:rsidRDefault="00DB389B" w:rsidP="00D4484E">
            <w:pPr>
              <w:pStyle w:val="ConsPlusNormal"/>
              <w:jc w:val="center"/>
              <w:rPr>
                <w:rFonts w:ascii="Times New Roman" w:hAnsi="Times New Roman" w:cs="Times New Roman"/>
                <w:sz w:val="20"/>
                <w:szCs w:val="20"/>
              </w:rPr>
            </w:pPr>
            <w:r>
              <w:rPr>
                <w:rFonts w:ascii="Times New Roman" w:hAnsi="Times New Roman" w:cs="Times New Roman"/>
                <w:sz w:val="20"/>
                <w:szCs w:val="20"/>
              </w:rPr>
              <w:t>Исполни</w:t>
            </w:r>
          </w:p>
          <w:p w:rsidR="00D4484E" w:rsidRPr="00A8195C" w:rsidRDefault="00DB389B" w:rsidP="00D4484E">
            <w:pPr>
              <w:pStyle w:val="ConsPlusNormal"/>
              <w:jc w:val="center"/>
              <w:rPr>
                <w:rFonts w:ascii="Times New Roman" w:hAnsi="Times New Roman" w:cs="Times New Roman"/>
                <w:sz w:val="20"/>
                <w:szCs w:val="20"/>
              </w:rPr>
            </w:pPr>
            <w:proofErr w:type="spellStart"/>
            <w:r>
              <w:rPr>
                <w:rFonts w:ascii="Times New Roman" w:hAnsi="Times New Roman" w:cs="Times New Roman"/>
                <w:sz w:val="20"/>
                <w:szCs w:val="20"/>
              </w:rPr>
              <w:t>тель</w:t>
            </w:r>
            <w:proofErr w:type="spellEnd"/>
          </w:p>
        </w:tc>
        <w:tc>
          <w:tcPr>
            <w:tcW w:w="1134" w:type="dxa"/>
            <w:tcBorders>
              <w:top w:val="single" w:sz="4" w:space="0" w:color="auto"/>
              <w:left w:val="single" w:sz="4" w:space="0" w:color="auto"/>
              <w:bottom w:val="single" w:sz="4" w:space="0" w:color="auto"/>
              <w:right w:val="single" w:sz="4" w:space="0" w:color="auto"/>
            </w:tcBorders>
          </w:tcPr>
          <w:p w:rsidR="00D4484E" w:rsidRPr="00DB389B" w:rsidRDefault="00DB389B" w:rsidP="00D4484E">
            <w:pPr>
              <w:pStyle w:val="ConsPlusNormal"/>
              <w:jc w:val="center"/>
              <w:rPr>
                <w:rFonts w:ascii="Times New Roman" w:hAnsi="Times New Roman" w:cs="Times New Roman"/>
                <w:sz w:val="20"/>
                <w:szCs w:val="20"/>
              </w:rPr>
            </w:pPr>
            <w:r w:rsidRPr="00DB389B">
              <w:rPr>
                <w:rFonts w:ascii="Times New Roman" w:hAnsi="Times New Roman" w:cs="Times New Roman"/>
                <w:sz w:val="20"/>
                <w:szCs w:val="20"/>
              </w:rPr>
              <w:t>Дата направления (передачи) на исполнение</w:t>
            </w:r>
          </w:p>
        </w:tc>
        <w:tc>
          <w:tcPr>
            <w:tcW w:w="992" w:type="dxa"/>
            <w:tcBorders>
              <w:top w:val="single" w:sz="4" w:space="0" w:color="auto"/>
              <w:left w:val="single" w:sz="4" w:space="0" w:color="auto"/>
              <w:bottom w:val="single" w:sz="4" w:space="0" w:color="auto"/>
              <w:right w:val="single" w:sz="4" w:space="0" w:color="auto"/>
            </w:tcBorders>
          </w:tcPr>
          <w:p w:rsidR="00DB389B" w:rsidRDefault="00DB389B" w:rsidP="00D4484E">
            <w:pPr>
              <w:pStyle w:val="ConsPlusNormal"/>
              <w:jc w:val="center"/>
              <w:rPr>
                <w:rFonts w:ascii="Times New Roman" w:hAnsi="Times New Roman" w:cs="Times New Roman"/>
                <w:sz w:val="20"/>
                <w:szCs w:val="20"/>
              </w:rPr>
            </w:pPr>
          </w:p>
          <w:p w:rsidR="00D4484E" w:rsidRPr="00DB389B" w:rsidRDefault="00DB389B" w:rsidP="00D4484E">
            <w:pPr>
              <w:pStyle w:val="ConsPlusNormal"/>
              <w:jc w:val="center"/>
              <w:rPr>
                <w:rFonts w:ascii="Times New Roman" w:hAnsi="Times New Roman" w:cs="Times New Roman"/>
                <w:sz w:val="20"/>
                <w:szCs w:val="20"/>
              </w:rPr>
            </w:pPr>
            <w:r w:rsidRPr="00DB389B">
              <w:rPr>
                <w:rFonts w:ascii="Times New Roman" w:hAnsi="Times New Roman" w:cs="Times New Roman"/>
                <w:sz w:val="20"/>
                <w:szCs w:val="20"/>
              </w:rPr>
              <w:t xml:space="preserve">Срок исполнения </w:t>
            </w:r>
          </w:p>
        </w:tc>
        <w:tc>
          <w:tcPr>
            <w:tcW w:w="992" w:type="dxa"/>
            <w:tcBorders>
              <w:top w:val="single" w:sz="4" w:space="0" w:color="auto"/>
              <w:left w:val="single" w:sz="4" w:space="0" w:color="auto"/>
              <w:bottom w:val="single" w:sz="4" w:space="0" w:color="auto"/>
              <w:right w:val="single" w:sz="4" w:space="0" w:color="auto"/>
            </w:tcBorders>
          </w:tcPr>
          <w:p w:rsidR="00DB389B" w:rsidRDefault="00DB389B" w:rsidP="00D4484E">
            <w:pPr>
              <w:pStyle w:val="ConsPlusNormal"/>
              <w:jc w:val="center"/>
              <w:rPr>
                <w:rFonts w:ascii="Times New Roman" w:hAnsi="Times New Roman" w:cs="Times New Roman"/>
                <w:sz w:val="20"/>
                <w:szCs w:val="20"/>
              </w:rPr>
            </w:pPr>
          </w:p>
          <w:p w:rsidR="00D4484E" w:rsidRPr="00DB389B" w:rsidRDefault="00DB389B" w:rsidP="00D4484E">
            <w:pPr>
              <w:pStyle w:val="ConsPlusNormal"/>
              <w:jc w:val="center"/>
              <w:rPr>
                <w:rFonts w:ascii="Times New Roman" w:hAnsi="Times New Roman" w:cs="Times New Roman"/>
                <w:sz w:val="20"/>
                <w:szCs w:val="20"/>
              </w:rPr>
            </w:pPr>
            <w:r w:rsidRPr="00DB389B">
              <w:rPr>
                <w:rFonts w:ascii="Times New Roman" w:hAnsi="Times New Roman" w:cs="Times New Roman"/>
                <w:sz w:val="20"/>
                <w:szCs w:val="20"/>
              </w:rPr>
              <w:t xml:space="preserve">Дата исполнения </w:t>
            </w:r>
          </w:p>
        </w:tc>
        <w:tc>
          <w:tcPr>
            <w:tcW w:w="1701" w:type="dxa"/>
            <w:tcBorders>
              <w:top w:val="single" w:sz="4" w:space="0" w:color="auto"/>
              <w:left w:val="single" w:sz="4" w:space="0" w:color="auto"/>
              <w:bottom w:val="single" w:sz="4" w:space="0" w:color="auto"/>
              <w:right w:val="single" w:sz="4" w:space="0" w:color="auto"/>
            </w:tcBorders>
          </w:tcPr>
          <w:p w:rsidR="00DB389B" w:rsidRDefault="00DB389B" w:rsidP="00D4484E">
            <w:pPr>
              <w:pStyle w:val="ConsPlusNormal"/>
              <w:jc w:val="center"/>
              <w:rPr>
                <w:rFonts w:ascii="Times New Roman" w:hAnsi="Times New Roman" w:cs="Times New Roman"/>
                <w:sz w:val="20"/>
                <w:szCs w:val="20"/>
              </w:rPr>
            </w:pPr>
          </w:p>
          <w:p w:rsidR="00D4484E" w:rsidRPr="00DB389B" w:rsidRDefault="00DB389B" w:rsidP="00D4484E">
            <w:pPr>
              <w:pStyle w:val="ConsPlusNormal"/>
              <w:jc w:val="center"/>
              <w:rPr>
                <w:rFonts w:ascii="Times New Roman" w:hAnsi="Times New Roman" w:cs="Times New Roman"/>
                <w:sz w:val="20"/>
                <w:szCs w:val="20"/>
              </w:rPr>
            </w:pPr>
            <w:r w:rsidRPr="00DB389B">
              <w:rPr>
                <w:rFonts w:ascii="Times New Roman" w:hAnsi="Times New Roman" w:cs="Times New Roman"/>
                <w:sz w:val="20"/>
                <w:szCs w:val="20"/>
              </w:rPr>
              <w:t>Результат рассмотрения</w:t>
            </w:r>
          </w:p>
        </w:tc>
      </w:tr>
      <w:tr w:rsidR="00D4484E" w:rsidRPr="009802FF" w:rsidTr="00316AD3">
        <w:tc>
          <w:tcPr>
            <w:tcW w:w="993" w:type="dxa"/>
            <w:tcBorders>
              <w:top w:val="single" w:sz="4" w:space="0" w:color="auto"/>
              <w:left w:val="single" w:sz="4" w:space="0" w:color="auto"/>
              <w:bottom w:val="single" w:sz="4" w:space="0" w:color="auto"/>
              <w:right w:val="single" w:sz="4" w:space="0" w:color="auto"/>
            </w:tcBorders>
            <w:vAlign w:val="center"/>
          </w:tcPr>
          <w:p w:rsidR="00D4484E" w:rsidRPr="009802FF" w:rsidRDefault="00D4484E" w:rsidP="00D4484E">
            <w:pPr>
              <w:pStyle w:val="ConsPlusNormal"/>
              <w:jc w:val="center"/>
              <w:rPr>
                <w:rFonts w:ascii="Courier New" w:hAnsi="Courier New" w:cs="Courier New"/>
              </w:rPr>
            </w:pPr>
            <w:r w:rsidRPr="009802FF">
              <w:rPr>
                <w:rFonts w:ascii="Courier New" w:hAnsi="Courier New" w:cs="Courier New"/>
              </w:rPr>
              <w:t>1</w:t>
            </w:r>
          </w:p>
        </w:tc>
        <w:tc>
          <w:tcPr>
            <w:tcW w:w="1134" w:type="dxa"/>
            <w:tcBorders>
              <w:top w:val="single" w:sz="4" w:space="0" w:color="auto"/>
              <w:left w:val="single" w:sz="4" w:space="0" w:color="auto"/>
              <w:bottom w:val="single" w:sz="4" w:space="0" w:color="auto"/>
              <w:right w:val="single" w:sz="4" w:space="0" w:color="auto"/>
            </w:tcBorders>
            <w:vAlign w:val="center"/>
          </w:tcPr>
          <w:p w:rsidR="00D4484E" w:rsidRPr="009802FF" w:rsidRDefault="00D4484E" w:rsidP="00D4484E">
            <w:pPr>
              <w:pStyle w:val="ConsPlusNormal"/>
              <w:jc w:val="center"/>
              <w:rPr>
                <w:rFonts w:ascii="Courier New" w:hAnsi="Courier New" w:cs="Courier New"/>
              </w:rPr>
            </w:pPr>
            <w:r w:rsidRPr="009802FF">
              <w:rPr>
                <w:rFonts w:ascii="Courier New" w:hAnsi="Courier New" w:cs="Courier New"/>
              </w:rPr>
              <w:t>2</w:t>
            </w:r>
          </w:p>
        </w:tc>
        <w:tc>
          <w:tcPr>
            <w:tcW w:w="1842" w:type="dxa"/>
            <w:tcBorders>
              <w:top w:val="single" w:sz="4" w:space="0" w:color="auto"/>
              <w:left w:val="single" w:sz="4" w:space="0" w:color="auto"/>
              <w:bottom w:val="single" w:sz="4" w:space="0" w:color="auto"/>
              <w:right w:val="single" w:sz="4" w:space="0" w:color="auto"/>
            </w:tcBorders>
            <w:vAlign w:val="center"/>
          </w:tcPr>
          <w:p w:rsidR="00D4484E" w:rsidRPr="009802FF" w:rsidRDefault="00D4484E" w:rsidP="00D4484E">
            <w:pPr>
              <w:pStyle w:val="ConsPlusNormal"/>
              <w:jc w:val="center"/>
              <w:rPr>
                <w:rFonts w:ascii="Courier New" w:hAnsi="Courier New" w:cs="Courier New"/>
              </w:rPr>
            </w:pPr>
            <w:r w:rsidRPr="009802FF">
              <w:rPr>
                <w:rFonts w:ascii="Courier New" w:hAnsi="Courier New" w:cs="Courier New"/>
              </w:rPr>
              <w:t>3</w:t>
            </w:r>
          </w:p>
        </w:tc>
        <w:tc>
          <w:tcPr>
            <w:tcW w:w="1418" w:type="dxa"/>
            <w:tcBorders>
              <w:top w:val="single" w:sz="4" w:space="0" w:color="auto"/>
              <w:left w:val="single" w:sz="4" w:space="0" w:color="auto"/>
              <w:bottom w:val="single" w:sz="4" w:space="0" w:color="auto"/>
              <w:right w:val="single" w:sz="4" w:space="0" w:color="auto"/>
            </w:tcBorders>
            <w:vAlign w:val="center"/>
          </w:tcPr>
          <w:p w:rsidR="00D4484E" w:rsidRPr="009802FF" w:rsidRDefault="00D4484E" w:rsidP="00D4484E">
            <w:pPr>
              <w:pStyle w:val="ConsPlusNormal"/>
              <w:jc w:val="center"/>
              <w:rPr>
                <w:rFonts w:ascii="Courier New" w:hAnsi="Courier New" w:cs="Courier New"/>
              </w:rPr>
            </w:pPr>
            <w:r w:rsidRPr="009802FF">
              <w:rPr>
                <w:rFonts w:ascii="Courier New" w:hAnsi="Courier New" w:cs="Courier New"/>
              </w:rPr>
              <w:t>4</w:t>
            </w:r>
          </w:p>
        </w:tc>
        <w:tc>
          <w:tcPr>
            <w:tcW w:w="1417" w:type="dxa"/>
            <w:tcBorders>
              <w:top w:val="single" w:sz="4" w:space="0" w:color="auto"/>
              <w:left w:val="single" w:sz="4" w:space="0" w:color="auto"/>
              <w:bottom w:val="single" w:sz="4" w:space="0" w:color="auto"/>
              <w:right w:val="single" w:sz="4" w:space="0" w:color="auto"/>
            </w:tcBorders>
            <w:vAlign w:val="center"/>
          </w:tcPr>
          <w:p w:rsidR="00D4484E" w:rsidRPr="009802FF" w:rsidRDefault="00D4484E" w:rsidP="00D4484E">
            <w:pPr>
              <w:pStyle w:val="ConsPlusNormal"/>
              <w:jc w:val="center"/>
              <w:rPr>
                <w:rFonts w:ascii="Courier New" w:hAnsi="Courier New" w:cs="Courier New"/>
              </w:rPr>
            </w:pPr>
            <w:r w:rsidRPr="009802FF">
              <w:rPr>
                <w:rFonts w:ascii="Courier New" w:hAnsi="Courier New" w:cs="Courier New"/>
              </w:rPr>
              <w:t>5</w:t>
            </w:r>
          </w:p>
        </w:tc>
        <w:tc>
          <w:tcPr>
            <w:tcW w:w="1418" w:type="dxa"/>
            <w:tcBorders>
              <w:top w:val="single" w:sz="4" w:space="0" w:color="auto"/>
              <w:left w:val="single" w:sz="4" w:space="0" w:color="auto"/>
              <w:bottom w:val="single" w:sz="4" w:space="0" w:color="auto"/>
              <w:right w:val="single" w:sz="4" w:space="0" w:color="auto"/>
            </w:tcBorders>
            <w:vAlign w:val="center"/>
          </w:tcPr>
          <w:p w:rsidR="00D4484E" w:rsidRPr="009802FF" w:rsidRDefault="00D4484E" w:rsidP="00D4484E">
            <w:pPr>
              <w:pStyle w:val="ConsPlusNormal"/>
              <w:jc w:val="center"/>
              <w:rPr>
                <w:rFonts w:ascii="Courier New" w:hAnsi="Courier New" w:cs="Courier New"/>
              </w:rPr>
            </w:pPr>
            <w:r w:rsidRPr="009802FF">
              <w:rPr>
                <w:rFonts w:ascii="Courier New" w:hAnsi="Courier New" w:cs="Courier New"/>
              </w:rPr>
              <w:t>6</w:t>
            </w:r>
          </w:p>
        </w:tc>
        <w:tc>
          <w:tcPr>
            <w:tcW w:w="1276" w:type="dxa"/>
            <w:tcBorders>
              <w:top w:val="single" w:sz="4" w:space="0" w:color="auto"/>
              <w:left w:val="single" w:sz="4" w:space="0" w:color="auto"/>
              <w:bottom w:val="single" w:sz="4" w:space="0" w:color="auto"/>
              <w:right w:val="single" w:sz="4" w:space="0" w:color="auto"/>
            </w:tcBorders>
            <w:vAlign w:val="center"/>
          </w:tcPr>
          <w:p w:rsidR="00D4484E" w:rsidRPr="009802FF" w:rsidRDefault="00D4484E" w:rsidP="00D4484E">
            <w:pPr>
              <w:pStyle w:val="ConsPlusNormal"/>
              <w:jc w:val="center"/>
              <w:rPr>
                <w:rFonts w:ascii="Courier New" w:hAnsi="Courier New" w:cs="Courier New"/>
              </w:rPr>
            </w:pPr>
            <w:r w:rsidRPr="009802FF">
              <w:rPr>
                <w:rFonts w:ascii="Courier New" w:hAnsi="Courier New" w:cs="Courier New"/>
              </w:rPr>
              <w:t>7</w:t>
            </w:r>
          </w:p>
        </w:tc>
        <w:tc>
          <w:tcPr>
            <w:tcW w:w="1134" w:type="dxa"/>
            <w:tcBorders>
              <w:top w:val="single" w:sz="4" w:space="0" w:color="auto"/>
              <w:left w:val="single" w:sz="4" w:space="0" w:color="auto"/>
              <w:bottom w:val="single" w:sz="4" w:space="0" w:color="auto"/>
              <w:right w:val="single" w:sz="4" w:space="0" w:color="auto"/>
            </w:tcBorders>
          </w:tcPr>
          <w:p w:rsidR="00D4484E" w:rsidRPr="009802FF" w:rsidRDefault="00D4484E" w:rsidP="00D4484E">
            <w:pPr>
              <w:pStyle w:val="ConsPlusNormal"/>
              <w:jc w:val="center"/>
              <w:rPr>
                <w:rFonts w:ascii="Courier New" w:hAnsi="Courier New" w:cs="Courier New"/>
              </w:rPr>
            </w:pPr>
            <w:r w:rsidRPr="009802FF">
              <w:rPr>
                <w:rFonts w:ascii="Courier New" w:hAnsi="Courier New" w:cs="Courier New"/>
              </w:rPr>
              <w:t>8</w:t>
            </w:r>
          </w:p>
        </w:tc>
        <w:tc>
          <w:tcPr>
            <w:tcW w:w="1134" w:type="dxa"/>
            <w:tcBorders>
              <w:top w:val="single" w:sz="4" w:space="0" w:color="auto"/>
              <w:left w:val="single" w:sz="4" w:space="0" w:color="auto"/>
              <w:bottom w:val="single" w:sz="4" w:space="0" w:color="auto"/>
              <w:right w:val="single" w:sz="4" w:space="0" w:color="auto"/>
            </w:tcBorders>
          </w:tcPr>
          <w:p w:rsidR="00D4484E" w:rsidRPr="009802FF" w:rsidRDefault="00D4484E" w:rsidP="00D4484E">
            <w:pPr>
              <w:pStyle w:val="ConsPlusNormal"/>
              <w:jc w:val="center"/>
              <w:rPr>
                <w:rFonts w:ascii="Courier New" w:hAnsi="Courier New" w:cs="Courier New"/>
              </w:rPr>
            </w:pPr>
            <w:r>
              <w:rPr>
                <w:rFonts w:ascii="Courier New" w:hAnsi="Courier New" w:cs="Courier New"/>
              </w:rPr>
              <w:t>9</w:t>
            </w:r>
          </w:p>
        </w:tc>
        <w:tc>
          <w:tcPr>
            <w:tcW w:w="992" w:type="dxa"/>
            <w:tcBorders>
              <w:top w:val="single" w:sz="4" w:space="0" w:color="auto"/>
              <w:left w:val="single" w:sz="4" w:space="0" w:color="auto"/>
              <w:bottom w:val="single" w:sz="4" w:space="0" w:color="auto"/>
              <w:right w:val="single" w:sz="4" w:space="0" w:color="auto"/>
            </w:tcBorders>
          </w:tcPr>
          <w:p w:rsidR="00D4484E" w:rsidRPr="009802FF" w:rsidRDefault="00D4484E" w:rsidP="00D4484E">
            <w:pPr>
              <w:pStyle w:val="ConsPlusNormal"/>
              <w:jc w:val="center"/>
              <w:rPr>
                <w:rFonts w:ascii="Courier New" w:hAnsi="Courier New" w:cs="Courier New"/>
              </w:rPr>
            </w:pPr>
            <w:r>
              <w:rPr>
                <w:rFonts w:ascii="Courier New" w:hAnsi="Courier New" w:cs="Courier New"/>
              </w:rPr>
              <w:t>10</w:t>
            </w:r>
          </w:p>
        </w:tc>
        <w:tc>
          <w:tcPr>
            <w:tcW w:w="992" w:type="dxa"/>
            <w:tcBorders>
              <w:top w:val="single" w:sz="4" w:space="0" w:color="auto"/>
              <w:left w:val="single" w:sz="4" w:space="0" w:color="auto"/>
              <w:bottom w:val="single" w:sz="4" w:space="0" w:color="auto"/>
              <w:right w:val="single" w:sz="4" w:space="0" w:color="auto"/>
            </w:tcBorders>
          </w:tcPr>
          <w:p w:rsidR="00D4484E" w:rsidRPr="009802FF" w:rsidRDefault="00D4484E" w:rsidP="00D4484E">
            <w:pPr>
              <w:pStyle w:val="ConsPlusNormal"/>
              <w:jc w:val="center"/>
              <w:rPr>
                <w:rFonts w:ascii="Courier New" w:hAnsi="Courier New" w:cs="Courier New"/>
              </w:rPr>
            </w:pPr>
            <w:r>
              <w:rPr>
                <w:rFonts w:ascii="Courier New" w:hAnsi="Courier New" w:cs="Courier New"/>
              </w:rPr>
              <w:t>11</w:t>
            </w:r>
          </w:p>
        </w:tc>
        <w:tc>
          <w:tcPr>
            <w:tcW w:w="1701" w:type="dxa"/>
            <w:tcBorders>
              <w:top w:val="single" w:sz="4" w:space="0" w:color="auto"/>
              <w:left w:val="single" w:sz="4" w:space="0" w:color="auto"/>
              <w:bottom w:val="single" w:sz="4" w:space="0" w:color="auto"/>
              <w:right w:val="single" w:sz="4" w:space="0" w:color="auto"/>
            </w:tcBorders>
          </w:tcPr>
          <w:p w:rsidR="00D4484E" w:rsidRPr="009802FF" w:rsidRDefault="00D4484E" w:rsidP="00D4484E">
            <w:pPr>
              <w:pStyle w:val="ConsPlusNormal"/>
              <w:jc w:val="center"/>
              <w:rPr>
                <w:rFonts w:ascii="Courier New" w:hAnsi="Courier New" w:cs="Courier New"/>
              </w:rPr>
            </w:pPr>
            <w:r>
              <w:rPr>
                <w:rFonts w:ascii="Courier New" w:hAnsi="Courier New" w:cs="Courier New"/>
              </w:rPr>
              <w:t>12</w:t>
            </w:r>
          </w:p>
        </w:tc>
      </w:tr>
      <w:tr w:rsidR="00D4484E" w:rsidRPr="009802FF" w:rsidTr="00316AD3">
        <w:tc>
          <w:tcPr>
            <w:tcW w:w="993" w:type="dxa"/>
            <w:tcBorders>
              <w:top w:val="single" w:sz="4" w:space="0" w:color="auto"/>
              <w:left w:val="single" w:sz="4" w:space="0" w:color="auto"/>
              <w:bottom w:val="single" w:sz="4" w:space="0" w:color="auto"/>
              <w:right w:val="single" w:sz="4" w:space="0" w:color="auto"/>
            </w:tcBorders>
            <w:vAlign w:val="center"/>
          </w:tcPr>
          <w:p w:rsidR="00D4484E" w:rsidRPr="009802FF" w:rsidRDefault="00D4484E" w:rsidP="00D4484E">
            <w:pPr>
              <w:pStyle w:val="ConsPlusNormal"/>
              <w:jc w:val="center"/>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vAlign w:val="center"/>
          </w:tcPr>
          <w:p w:rsidR="00D4484E" w:rsidRPr="009802FF" w:rsidRDefault="00D4484E" w:rsidP="00D4484E">
            <w:pPr>
              <w:pStyle w:val="ConsPlusNormal"/>
              <w:jc w:val="center"/>
              <w:rPr>
                <w:rFonts w:ascii="Courier New" w:hAnsi="Courier New" w:cs="Courier New"/>
              </w:rPr>
            </w:pPr>
          </w:p>
        </w:tc>
        <w:tc>
          <w:tcPr>
            <w:tcW w:w="1842" w:type="dxa"/>
            <w:tcBorders>
              <w:top w:val="single" w:sz="4" w:space="0" w:color="auto"/>
              <w:left w:val="single" w:sz="4" w:space="0" w:color="auto"/>
              <w:bottom w:val="single" w:sz="4" w:space="0" w:color="auto"/>
              <w:right w:val="single" w:sz="4" w:space="0" w:color="auto"/>
            </w:tcBorders>
            <w:vAlign w:val="center"/>
          </w:tcPr>
          <w:p w:rsidR="00D4484E" w:rsidRPr="009802FF" w:rsidRDefault="00D4484E" w:rsidP="00D4484E">
            <w:pPr>
              <w:pStyle w:val="ConsPlusNormal"/>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D4484E" w:rsidRPr="009802FF" w:rsidRDefault="00D4484E" w:rsidP="00D4484E">
            <w:pPr>
              <w:pStyle w:val="ConsPlusNormal"/>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vAlign w:val="center"/>
          </w:tcPr>
          <w:p w:rsidR="00D4484E" w:rsidRPr="009802FF" w:rsidRDefault="00D4484E" w:rsidP="00D4484E">
            <w:pPr>
              <w:pStyle w:val="ConsPlusNormal"/>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D4484E" w:rsidRPr="009802FF" w:rsidRDefault="00D4484E" w:rsidP="00D4484E">
            <w:pPr>
              <w:pStyle w:val="ConsPlusNormal"/>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D4484E" w:rsidRPr="009802FF" w:rsidRDefault="00D4484E" w:rsidP="00D4484E">
            <w:pPr>
              <w:pStyle w:val="ConsPlusNormal"/>
              <w:jc w:val="center"/>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D4484E" w:rsidRPr="009802FF" w:rsidRDefault="00D4484E" w:rsidP="00D4484E">
            <w:pPr>
              <w:pStyle w:val="ConsPlusNormal"/>
              <w:jc w:val="center"/>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D4484E" w:rsidRPr="009802FF" w:rsidRDefault="00D4484E" w:rsidP="00D4484E">
            <w:pPr>
              <w:pStyle w:val="ConsPlusNormal"/>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tcPr>
          <w:p w:rsidR="00D4484E" w:rsidRPr="009802FF" w:rsidRDefault="00D4484E" w:rsidP="00D4484E">
            <w:pPr>
              <w:pStyle w:val="ConsPlusNormal"/>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tcPr>
          <w:p w:rsidR="00D4484E" w:rsidRPr="009802FF" w:rsidRDefault="00D4484E" w:rsidP="00D4484E">
            <w:pPr>
              <w:pStyle w:val="ConsPlusNormal"/>
              <w:jc w:val="cente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tcPr>
          <w:p w:rsidR="00D4484E" w:rsidRPr="009802FF" w:rsidRDefault="00D4484E" w:rsidP="00D4484E">
            <w:pPr>
              <w:pStyle w:val="ConsPlusNormal"/>
              <w:jc w:val="center"/>
              <w:rPr>
                <w:rFonts w:ascii="Courier New" w:hAnsi="Courier New" w:cs="Courier New"/>
              </w:rPr>
            </w:pPr>
          </w:p>
        </w:tc>
      </w:tr>
    </w:tbl>
    <w:p w:rsidR="00D4484E" w:rsidRPr="009802FF" w:rsidRDefault="00D4484E" w:rsidP="00D4484E">
      <w:pPr>
        <w:pStyle w:val="ConsPlusNormal"/>
        <w:jc w:val="center"/>
        <w:rPr>
          <w:rFonts w:ascii="Courier New" w:hAnsi="Courier New" w:cs="Courier New"/>
        </w:rPr>
      </w:pPr>
    </w:p>
    <w:p w:rsidR="00D4484E" w:rsidRPr="009802FF" w:rsidRDefault="00D4484E" w:rsidP="00D4484E">
      <w:pPr>
        <w:pStyle w:val="ConsPlusNormal"/>
        <w:ind w:firstLine="540"/>
        <w:jc w:val="both"/>
        <w:rPr>
          <w:rFonts w:ascii="Courier New" w:hAnsi="Courier New" w:cs="Courier New"/>
        </w:rPr>
      </w:pPr>
    </w:p>
    <w:p w:rsidR="00D4484E" w:rsidRDefault="00D4484E" w:rsidP="00D4484E">
      <w:pPr>
        <w:pStyle w:val="ConsPlusNormal"/>
        <w:ind w:firstLine="540"/>
        <w:jc w:val="both"/>
      </w:pPr>
    </w:p>
    <w:p w:rsidR="00D4484E" w:rsidRDefault="00D4484E" w:rsidP="007D20D0">
      <w:pPr>
        <w:pStyle w:val="ConsPlusNormal"/>
        <w:ind w:firstLine="540"/>
        <w:jc w:val="both"/>
      </w:pPr>
    </w:p>
    <w:p w:rsidR="00D4484E" w:rsidRDefault="00D4484E" w:rsidP="007D20D0">
      <w:pPr>
        <w:pStyle w:val="ConsPlusNormal"/>
        <w:ind w:firstLine="540"/>
        <w:jc w:val="both"/>
      </w:pPr>
    </w:p>
    <w:p w:rsidR="00D4484E" w:rsidRDefault="00D4484E" w:rsidP="007D20D0">
      <w:pPr>
        <w:pStyle w:val="ConsPlusNormal"/>
        <w:ind w:firstLine="540"/>
        <w:jc w:val="both"/>
      </w:pPr>
    </w:p>
    <w:p w:rsidR="00D4484E" w:rsidRDefault="00D4484E" w:rsidP="007D20D0">
      <w:pPr>
        <w:pStyle w:val="ConsPlusNormal"/>
        <w:ind w:firstLine="540"/>
        <w:jc w:val="both"/>
      </w:pPr>
    </w:p>
    <w:p w:rsidR="00D4484E" w:rsidRDefault="00D4484E" w:rsidP="007D20D0">
      <w:pPr>
        <w:pStyle w:val="ConsPlusNormal"/>
        <w:ind w:firstLine="540"/>
        <w:jc w:val="both"/>
      </w:pPr>
    </w:p>
    <w:p w:rsidR="00D4484E" w:rsidRDefault="00D4484E" w:rsidP="007D20D0">
      <w:pPr>
        <w:pStyle w:val="ConsPlusNormal"/>
        <w:ind w:firstLine="540"/>
        <w:jc w:val="both"/>
      </w:pPr>
    </w:p>
    <w:p w:rsidR="00D4484E" w:rsidRDefault="00D4484E" w:rsidP="007D20D0">
      <w:pPr>
        <w:pStyle w:val="ConsPlusNormal"/>
        <w:ind w:firstLine="540"/>
        <w:jc w:val="both"/>
      </w:pPr>
    </w:p>
    <w:p w:rsidR="00D4484E" w:rsidRDefault="00D4484E" w:rsidP="007D20D0">
      <w:pPr>
        <w:pStyle w:val="ConsPlusNormal"/>
        <w:ind w:firstLine="540"/>
        <w:jc w:val="both"/>
      </w:pPr>
    </w:p>
    <w:p w:rsidR="00D4484E" w:rsidRDefault="00D4484E" w:rsidP="007D20D0">
      <w:pPr>
        <w:pStyle w:val="ConsPlusNormal"/>
        <w:ind w:firstLine="540"/>
        <w:jc w:val="both"/>
      </w:pPr>
    </w:p>
    <w:p w:rsidR="00442CE1" w:rsidRPr="006B446F" w:rsidRDefault="00442CE1" w:rsidP="00442CE1">
      <w:pPr>
        <w:rPr>
          <w:sz w:val="18"/>
          <w:szCs w:val="18"/>
        </w:rPr>
      </w:pPr>
      <w:r>
        <w:rPr>
          <w:sz w:val="18"/>
          <w:szCs w:val="18"/>
        </w:rPr>
        <w:t>Дело 01-20</w:t>
      </w:r>
    </w:p>
    <w:p w:rsidR="007D20D0" w:rsidRDefault="007D20D0" w:rsidP="007D20D0">
      <w:pPr>
        <w:pStyle w:val="ConsPlusNormal"/>
        <w:ind w:firstLine="540"/>
        <w:jc w:val="both"/>
      </w:pPr>
    </w:p>
    <w:p w:rsidR="00D4484E" w:rsidRDefault="00D4484E" w:rsidP="007D20D0">
      <w:pPr>
        <w:pStyle w:val="ConsPlusNormal"/>
        <w:jc w:val="right"/>
        <w:outlineLvl w:val="1"/>
      </w:pPr>
    </w:p>
    <w:p w:rsidR="007D20D0" w:rsidRDefault="00F825D4" w:rsidP="007D20D0">
      <w:pPr>
        <w:pStyle w:val="ConsPlusNormal"/>
        <w:jc w:val="right"/>
        <w:outlineLvl w:val="1"/>
      </w:pPr>
      <w:r>
        <w:t>Приложение 2</w:t>
      </w:r>
    </w:p>
    <w:p w:rsidR="007D20D0" w:rsidRDefault="007D20D0" w:rsidP="007D20D0">
      <w:pPr>
        <w:pStyle w:val="ConsPlusNormal"/>
        <w:jc w:val="right"/>
      </w:pPr>
      <w:r>
        <w:t>к Инструкции об организации</w:t>
      </w:r>
    </w:p>
    <w:p w:rsidR="007D20D0" w:rsidRDefault="007D20D0" w:rsidP="007D20D0">
      <w:pPr>
        <w:pStyle w:val="ConsPlusNormal"/>
        <w:jc w:val="right"/>
      </w:pPr>
      <w:r>
        <w:t>работы с обращениями</w:t>
      </w:r>
    </w:p>
    <w:p w:rsidR="007D20D0" w:rsidRDefault="007D20D0" w:rsidP="007D20D0">
      <w:pPr>
        <w:pStyle w:val="ConsPlusNormal"/>
        <w:jc w:val="right"/>
      </w:pPr>
      <w:r>
        <w:t>граждан и юридических лиц и</w:t>
      </w:r>
    </w:p>
    <w:p w:rsidR="007D20D0" w:rsidRDefault="007D20D0" w:rsidP="007D20D0">
      <w:pPr>
        <w:pStyle w:val="ConsPlusNormal"/>
        <w:jc w:val="right"/>
      </w:pPr>
      <w:proofErr w:type="gramStart"/>
      <w:r>
        <w:t>порядке</w:t>
      </w:r>
      <w:proofErr w:type="gramEnd"/>
      <w:r>
        <w:t xml:space="preserve"> ведения по ним</w:t>
      </w:r>
    </w:p>
    <w:p w:rsidR="007D20D0" w:rsidRDefault="007D20D0" w:rsidP="00D8680B">
      <w:pPr>
        <w:pStyle w:val="ConsPlusNormal"/>
        <w:jc w:val="right"/>
      </w:pPr>
      <w:r>
        <w:t xml:space="preserve">делопроизводства в </w:t>
      </w:r>
      <w:r w:rsidR="00D8680B">
        <w:t>УП «Беллесэкспорт»</w:t>
      </w:r>
    </w:p>
    <w:p w:rsidR="00D4484E" w:rsidRDefault="00D4484E" w:rsidP="00D8680B">
      <w:pPr>
        <w:pStyle w:val="ConsPlusNormal"/>
        <w:jc w:val="right"/>
      </w:pPr>
    </w:p>
    <w:p w:rsidR="00D8680B" w:rsidRDefault="00D8680B" w:rsidP="00D8680B">
      <w:pPr>
        <w:pStyle w:val="ConsPlusNormal"/>
        <w:jc w:val="right"/>
      </w:pPr>
    </w:p>
    <w:p w:rsidR="007D20D0" w:rsidRDefault="007D20D0" w:rsidP="007D20D0">
      <w:pPr>
        <w:pStyle w:val="ConsPlusNonformat"/>
      </w:pPr>
      <w:bookmarkStart w:id="8" w:name="Par230"/>
      <w:bookmarkEnd w:id="8"/>
      <w:r>
        <w:t xml:space="preserve">    </w:t>
      </w:r>
      <w:r w:rsidR="00D4484E">
        <w:tab/>
      </w:r>
      <w:r w:rsidR="00D4484E">
        <w:tab/>
      </w:r>
      <w:r w:rsidR="00D4484E">
        <w:tab/>
      </w:r>
      <w:r w:rsidR="00D4484E">
        <w:tab/>
      </w:r>
      <w:r w:rsidR="00D4484E">
        <w:tab/>
      </w:r>
      <w:r>
        <w:t xml:space="preserve"> </w:t>
      </w:r>
      <w:r w:rsidR="00FE6EE1">
        <w:t>Книга</w:t>
      </w:r>
      <w:r>
        <w:t xml:space="preserve"> учета личного приема граждан, в том числе индивидуальных</w:t>
      </w:r>
    </w:p>
    <w:p w:rsidR="007D20D0" w:rsidRDefault="007D20D0" w:rsidP="007D20D0">
      <w:pPr>
        <w:pStyle w:val="ConsPlusNonformat"/>
      </w:pPr>
      <w:r>
        <w:t xml:space="preserve">   </w:t>
      </w:r>
      <w:r w:rsidR="00D4484E">
        <w:tab/>
      </w:r>
      <w:r w:rsidR="00D4484E">
        <w:tab/>
      </w:r>
      <w:r w:rsidR="00D4484E">
        <w:tab/>
      </w:r>
      <w:r w:rsidR="00D4484E">
        <w:tab/>
        <w:t xml:space="preserve">    </w:t>
      </w:r>
      <w:r>
        <w:t xml:space="preserve"> предпринимателей, их представителей, представителей юридических лиц</w:t>
      </w:r>
    </w:p>
    <w:p w:rsidR="00D4484E" w:rsidRDefault="00D4484E" w:rsidP="007D20D0">
      <w:pPr>
        <w:pStyle w:val="ConsPlusNonformat"/>
      </w:pPr>
    </w:p>
    <w:p w:rsidR="007D20D0" w:rsidRDefault="007D20D0" w:rsidP="007D20D0">
      <w:pPr>
        <w:pStyle w:val="ConsPlusNormal"/>
        <w:ind w:firstLine="540"/>
        <w:jc w:val="both"/>
      </w:pPr>
    </w:p>
    <w:tbl>
      <w:tblPr>
        <w:tblW w:w="16018" w:type="dxa"/>
        <w:tblInd w:w="40" w:type="dxa"/>
        <w:tblLayout w:type="fixed"/>
        <w:tblCellMar>
          <w:top w:w="75" w:type="dxa"/>
          <w:left w:w="40" w:type="dxa"/>
          <w:bottom w:w="75" w:type="dxa"/>
          <w:right w:w="40" w:type="dxa"/>
        </w:tblCellMar>
        <w:tblLook w:val="0000" w:firstRow="0" w:lastRow="0" w:firstColumn="0" w:lastColumn="0" w:noHBand="0" w:noVBand="0"/>
      </w:tblPr>
      <w:tblGrid>
        <w:gridCol w:w="993"/>
        <w:gridCol w:w="1134"/>
        <w:gridCol w:w="1559"/>
        <w:gridCol w:w="992"/>
        <w:gridCol w:w="1134"/>
        <w:gridCol w:w="1134"/>
        <w:gridCol w:w="1134"/>
        <w:gridCol w:w="709"/>
        <w:gridCol w:w="850"/>
        <w:gridCol w:w="850"/>
        <w:gridCol w:w="993"/>
        <w:gridCol w:w="1134"/>
        <w:gridCol w:w="850"/>
        <w:gridCol w:w="851"/>
        <w:gridCol w:w="850"/>
        <w:gridCol w:w="851"/>
      </w:tblGrid>
      <w:tr w:rsidR="00D4484E" w:rsidTr="00D4484E">
        <w:trPr>
          <w:trHeight w:val="242"/>
        </w:trPr>
        <w:tc>
          <w:tcPr>
            <w:tcW w:w="993" w:type="dxa"/>
            <w:tcBorders>
              <w:top w:val="single" w:sz="8" w:space="0" w:color="auto"/>
              <w:left w:val="single" w:sz="8" w:space="0" w:color="auto"/>
              <w:bottom w:val="single" w:sz="8" w:space="0" w:color="auto"/>
              <w:right w:val="single" w:sz="8" w:space="0" w:color="auto"/>
            </w:tcBorders>
          </w:tcPr>
          <w:p w:rsidR="00D4484E" w:rsidRPr="006B446F" w:rsidRDefault="00D4484E" w:rsidP="00FE6EE1">
            <w:pPr>
              <w:pStyle w:val="ConsPlusNonformat"/>
              <w:jc w:val="center"/>
              <w:rPr>
                <w:sz w:val="18"/>
                <w:szCs w:val="18"/>
              </w:rPr>
            </w:pPr>
          </w:p>
          <w:p w:rsidR="00D4484E" w:rsidRPr="006B446F" w:rsidRDefault="00D4484E" w:rsidP="00FE6EE1">
            <w:pPr>
              <w:pStyle w:val="ConsPlusNonformat"/>
              <w:jc w:val="center"/>
              <w:rPr>
                <w:sz w:val="18"/>
                <w:szCs w:val="18"/>
              </w:rPr>
            </w:pPr>
            <w:r w:rsidRPr="006B446F">
              <w:rPr>
                <w:sz w:val="18"/>
                <w:szCs w:val="18"/>
              </w:rPr>
              <w:t>Регистрационный индекс</w:t>
            </w:r>
          </w:p>
          <w:p w:rsidR="00D4484E" w:rsidRPr="006B446F" w:rsidRDefault="00D4484E" w:rsidP="00FE6EE1">
            <w:pPr>
              <w:pStyle w:val="ConsPlusNonformat"/>
              <w:jc w:val="center"/>
              <w:rPr>
                <w:sz w:val="18"/>
                <w:szCs w:val="18"/>
              </w:rPr>
            </w:pPr>
            <w:r w:rsidRPr="006B446F">
              <w:rPr>
                <w:sz w:val="18"/>
                <w:szCs w:val="18"/>
              </w:rPr>
              <w:t>и дата поступления</w:t>
            </w:r>
          </w:p>
        </w:tc>
        <w:tc>
          <w:tcPr>
            <w:tcW w:w="1134" w:type="dxa"/>
            <w:tcBorders>
              <w:top w:val="single" w:sz="8" w:space="0" w:color="auto"/>
              <w:left w:val="single" w:sz="8" w:space="0" w:color="auto"/>
              <w:bottom w:val="single" w:sz="8" w:space="0" w:color="auto"/>
              <w:right w:val="single" w:sz="8" w:space="0" w:color="auto"/>
            </w:tcBorders>
          </w:tcPr>
          <w:p w:rsidR="00D4484E" w:rsidRPr="006B446F" w:rsidRDefault="00D4484E" w:rsidP="003218D0">
            <w:pPr>
              <w:pStyle w:val="ConsPlusNonformat"/>
              <w:jc w:val="center"/>
              <w:rPr>
                <w:sz w:val="18"/>
                <w:szCs w:val="18"/>
              </w:rPr>
            </w:pPr>
          </w:p>
          <w:p w:rsidR="00D4484E" w:rsidRPr="006B446F" w:rsidRDefault="00D4484E" w:rsidP="003218D0">
            <w:pPr>
              <w:pStyle w:val="ConsPlusNonformat"/>
              <w:jc w:val="center"/>
              <w:rPr>
                <w:sz w:val="18"/>
                <w:szCs w:val="18"/>
              </w:rPr>
            </w:pPr>
            <w:r w:rsidRPr="006B446F">
              <w:rPr>
                <w:sz w:val="18"/>
                <w:szCs w:val="18"/>
              </w:rPr>
              <w:t>Имя, фамилия, отчество</w:t>
            </w:r>
            <w:r>
              <w:rPr>
                <w:sz w:val="18"/>
                <w:szCs w:val="18"/>
              </w:rPr>
              <w:t>;</w:t>
            </w:r>
          </w:p>
          <w:p w:rsidR="00D4484E" w:rsidRPr="006B446F" w:rsidRDefault="00D4484E" w:rsidP="003218D0">
            <w:pPr>
              <w:pStyle w:val="ConsPlusNonformat"/>
              <w:jc w:val="center"/>
              <w:rPr>
                <w:sz w:val="18"/>
                <w:szCs w:val="18"/>
              </w:rPr>
            </w:pPr>
            <w:r w:rsidRPr="006B446F">
              <w:rPr>
                <w:sz w:val="18"/>
                <w:szCs w:val="18"/>
              </w:rPr>
              <w:t>Наименование</w:t>
            </w:r>
          </w:p>
          <w:p w:rsidR="00D4484E" w:rsidRPr="006B446F" w:rsidRDefault="00D4484E" w:rsidP="003218D0">
            <w:pPr>
              <w:pStyle w:val="ConsPlusNonformat"/>
              <w:jc w:val="center"/>
              <w:rPr>
                <w:sz w:val="18"/>
                <w:szCs w:val="18"/>
              </w:rPr>
            </w:pPr>
            <w:r w:rsidRPr="006B446F">
              <w:rPr>
                <w:sz w:val="18"/>
                <w:szCs w:val="18"/>
              </w:rPr>
              <w:t>юридического лица</w:t>
            </w:r>
          </w:p>
        </w:tc>
        <w:tc>
          <w:tcPr>
            <w:tcW w:w="1559" w:type="dxa"/>
            <w:tcBorders>
              <w:top w:val="single" w:sz="8" w:space="0" w:color="auto"/>
              <w:left w:val="single" w:sz="8" w:space="0" w:color="auto"/>
              <w:bottom w:val="single" w:sz="8" w:space="0" w:color="auto"/>
              <w:right w:val="single" w:sz="8" w:space="0" w:color="auto"/>
            </w:tcBorders>
          </w:tcPr>
          <w:p w:rsidR="00D4484E" w:rsidRPr="006B446F" w:rsidRDefault="00D4484E" w:rsidP="007368AE">
            <w:pPr>
              <w:pStyle w:val="ConsPlusNonformat"/>
              <w:jc w:val="center"/>
              <w:rPr>
                <w:sz w:val="16"/>
                <w:szCs w:val="16"/>
              </w:rPr>
            </w:pPr>
            <w:r w:rsidRPr="006B446F">
              <w:rPr>
                <w:sz w:val="16"/>
                <w:szCs w:val="16"/>
              </w:rPr>
              <w:t>Адрес места</w:t>
            </w:r>
          </w:p>
          <w:p w:rsidR="00D4484E" w:rsidRPr="006B446F" w:rsidRDefault="00D4484E" w:rsidP="007368AE">
            <w:pPr>
              <w:pStyle w:val="ConsPlusNonformat"/>
              <w:jc w:val="center"/>
              <w:rPr>
                <w:sz w:val="16"/>
                <w:szCs w:val="16"/>
              </w:rPr>
            </w:pPr>
            <w:r w:rsidRPr="006B446F">
              <w:rPr>
                <w:sz w:val="16"/>
                <w:szCs w:val="16"/>
              </w:rPr>
              <w:t>жительств</w:t>
            </w:r>
            <w:proofErr w:type="gramStart"/>
            <w:r w:rsidRPr="006B446F">
              <w:rPr>
                <w:sz w:val="16"/>
                <w:szCs w:val="16"/>
              </w:rPr>
              <w:t>а(</w:t>
            </w:r>
            <w:proofErr w:type="gramEnd"/>
            <w:r w:rsidRPr="006B446F">
              <w:rPr>
                <w:sz w:val="16"/>
                <w:szCs w:val="16"/>
              </w:rPr>
              <w:t>места пребывания)гражданина;</w:t>
            </w:r>
          </w:p>
          <w:p w:rsidR="00D4484E" w:rsidRPr="006B446F" w:rsidRDefault="00D4484E" w:rsidP="007368AE">
            <w:pPr>
              <w:pStyle w:val="ConsPlusNonformat"/>
              <w:jc w:val="center"/>
              <w:rPr>
                <w:sz w:val="16"/>
                <w:szCs w:val="16"/>
              </w:rPr>
            </w:pPr>
            <w:r w:rsidRPr="006B446F">
              <w:rPr>
                <w:sz w:val="16"/>
                <w:szCs w:val="16"/>
              </w:rPr>
              <w:t>место нахождения</w:t>
            </w:r>
          </w:p>
          <w:p w:rsidR="00D4484E" w:rsidRPr="006B446F" w:rsidRDefault="00D4484E" w:rsidP="007368AE">
            <w:pPr>
              <w:pStyle w:val="ConsPlusNonformat"/>
              <w:jc w:val="center"/>
              <w:rPr>
                <w:sz w:val="16"/>
                <w:szCs w:val="16"/>
              </w:rPr>
            </w:pPr>
            <w:proofErr w:type="spellStart"/>
            <w:r w:rsidRPr="006B446F">
              <w:rPr>
                <w:sz w:val="16"/>
                <w:szCs w:val="16"/>
              </w:rPr>
              <w:t>юр</w:t>
            </w:r>
            <w:proofErr w:type="gramStart"/>
            <w:r w:rsidRPr="006B446F">
              <w:rPr>
                <w:sz w:val="16"/>
                <w:szCs w:val="16"/>
              </w:rPr>
              <w:t>.л</w:t>
            </w:r>
            <w:proofErr w:type="gramEnd"/>
            <w:r w:rsidRPr="006B446F">
              <w:rPr>
                <w:sz w:val="16"/>
                <w:szCs w:val="16"/>
              </w:rPr>
              <w:t>ица</w:t>
            </w:r>
            <w:proofErr w:type="spellEnd"/>
            <w:r w:rsidRPr="006B446F">
              <w:rPr>
                <w:sz w:val="16"/>
                <w:szCs w:val="16"/>
              </w:rPr>
              <w:t xml:space="preserve">; контактный тел; </w:t>
            </w:r>
          </w:p>
          <w:p w:rsidR="00D4484E" w:rsidRPr="006B446F" w:rsidRDefault="00D4484E" w:rsidP="007368AE">
            <w:pPr>
              <w:pStyle w:val="ConsPlusNonformat"/>
              <w:jc w:val="center"/>
              <w:rPr>
                <w:sz w:val="16"/>
                <w:szCs w:val="16"/>
              </w:rPr>
            </w:pPr>
            <w:r w:rsidRPr="006B446F">
              <w:rPr>
                <w:sz w:val="16"/>
                <w:szCs w:val="16"/>
              </w:rPr>
              <w:t>адрес эл. почты</w:t>
            </w:r>
          </w:p>
        </w:tc>
        <w:tc>
          <w:tcPr>
            <w:tcW w:w="992" w:type="dxa"/>
            <w:tcBorders>
              <w:top w:val="single" w:sz="8" w:space="0" w:color="auto"/>
              <w:left w:val="single" w:sz="8" w:space="0" w:color="auto"/>
              <w:bottom w:val="single" w:sz="8" w:space="0" w:color="auto"/>
              <w:right w:val="single" w:sz="8" w:space="0" w:color="auto"/>
            </w:tcBorders>
          </w:tcPr>
          <w:p w:rsidR="00D4484E" w:rsidRPr="006B446F" w:rsidRDefault="00D4484E" w:rsidP="007368AE">
            <w:pPr>
              <w:pStyle w:val="ConsPlusNonformat"/>
              <w:jc w:val="center"/>
              <w:rPr>
                <w:sz w:val="18"/>
                <w:szCs w:val="18"/>
              </w:rPr>
            </w:pPr>
            <w:r w:rsidRPr="006B446F">
              <w:rPr>
                <w:sz w:val="18"/>
                <w:szCs w:val="18"/>
              </w:rPr>
              <w:t>Количество листов</w:t>
            </w:r>
          </w:p>
        </w:tc>
        <w:tc>
          <w:tcPr>
            <w:tcW w:w="1134" w:type="dxa"/>
            <w:tcBorders>
              <w:top w:val="single" w:sz="8" w:space="0" w:color="auto"/>
              <w:left w:val="single" w:sz="8" w:space="0" w:color="auto"/>
              <w:bottom w:val="single" w:sz="8" w:space="0" w:color="auto"/>
              <w:right w:val="single" w:sz="8" w:space="0" w:color="auto"/>
            </w:tcBorders>
          </w:tcPr>
          <w:p w:rsidR="00D4484E" w:rsidRPr="006B446F" w:rsidRDefault="00D4484E" w:rsidP="003218D0">
            <w:pPr>
              <w:pStyle w:val="ConsPlusNonformat"/>
              <w:jc w:val="center"/>
              <w:rPr>
                <w:sz w:val="18"/>
                <w:szCs w:val="18"/>
              </w:rPr>
            </w:pPr>
            <w:r w:rsidRPr="006B446F">
              <w:rPr>
                <w:sz w:val="18"/>
                <w:szCs w:val="18"/>
              </w:rPr>
              <w:t>Даты, индексы повторных обращений</w:t>
            </w:r>
          </w:p>
        </w:tc>
        <w:tc>
          <w:tcPr>
            <w:tcW w:w="1134" w:type="dxa"/>
            <w:tcBorders>
              <w:top w:val="single" w:sz="8" w:space="0" w:color="auto"/>
              <w:left w:val="single" w:sz="8" w:space="0" w:color="auto"/>
              <w:bottom w:val="single" w:sz="8" w:space="0" w:color="auto"/>
              <w:right w:val="single" w:sz="8" w:space="0" w:color="auto"/>
            </w:tcBorders>
          </w:tcPr>
          <w:p w:rsidR="00D4484E" w:rsidRPr="006B446F" w:rsidRDefault="00D4484E" w:rsidP="007368AE">
            <w:pPr>
              <w:pStyle w:val="ConsPlusNonformat"/>
              <w:jc w:val="center"/>
              <w:rPr>
                <w:sz w:val="18"/>
                <w:szCs w:val="18"/>
              </w:rPr>
            </w:pPr>
            <w:r w:rsidRPr="006B446F">
              <w:rPr>
                <w:sz w:val="18"/>
                <w:szCs w:val="18"/>
              </w:rPr>
              <w:t>Корреспондент, дата и индекс сопроводительного письма</w:t>
            </w:r>
          </w:p>
        </w:tc>
        <w:tc>
          <w:tcPr>
            <w:tcW w:w="1134" w:type="dxa"/>
            <w:tcBorders>
              <w:top w:val="single" w:sz="8" w:space="0" w:color="auto"/>
              <w:left w:val="single" w:sz="8" w:space="0" w:color="auto"/>
              <w:bottom w:val="single" w:sz="8" w:space="0" w:color="auto"/>
              <w:right w:val="single" w:sz="8" w:space="0" w:color="auto"/>
            </w:tcBorders>
          </w:tcPr>
          <w:p w:rsidR="00D4484E" w:rsidRPr="006B446F" w:rsidRDefault="00D4484E" w:rsidP="007368AE">
            <w:pPr>
              <w:pStyle w:val="ConsPlusNonformat"/>
              <w:jc w:val="center"/>
              <w:rPr>
                <w:sz w:val="18"/>
                <w:szCs w:val="18"/>
              </w:rPr>
            </w:pPr>
            <w:r w:rsidRPr="006B446F">
              <w:rPr>
                <w:sz w:val="18"/>
                <w:szCs w:val="18"/>
              </w:rPr>
              <w:t>Тематика</w:t>
            </w:r>
          </w:p>
        </w:tc>
        <w:tc>
          <w:tcPr>
            <w:tcW w:w="709" w:type="dxa"/>
            <w:tcBorders>
              <w:top w:val="single" w:sz="8" w:space="0" w:color="auto"/>
              <w:left w:val="single" w:sz="8" w:space="0" w:color="auto"/>
              <w:bottom w:val="single" w:sz="8" w:space="0" w:color="auto"/>
              <w:right w:val="single" w:sz="8" w:space="0" w:color="auto"/>
            </w:tcBorders>
          </w:tcPr>
          <w:p w:rsidR="00D4484E" w:rsidRPr="006B446F" w:rsidRDefault="00D4484E" w:rsidP="007368AE">
            <w:pPr>
              <w:pStyle w:val="ConsPlusNonformat"/>
              <w:jc w:val="center"/>
              <w:rPr>
                <w:sz w:val="18"/>
                <w:szCs w:val="18"/>
              </w:rPr>
            </w:pPr>
            <w:r w:rsidRPr="006B446F">
              <w:rPr>
                <w:sz w:val="18"/>
                <w:szCs w:val="18"/>
              </w:rPr>
              <w:t>Содержание</w:t>
            </w:r>
          </w:p>
        </w:tc>
        <w:tc>
          <w:tcPr>
            <w:tcW w:w="850" w:type="dxa"/>
            <w:tcBorders>
              <w:top w:val="single" w:sz="8" w:space="0" w:color="auto"/>
              <w:left w:val="single" w:sz="8" w:space="0" w:color="auto"/>
              <w:bottom w:val="single" w:sz="8" w:space="0" w:color="auto"/>
              <w:right w:val="single" w:sz="8" w:space="0" w:color="auto"/>
            </w:tcBorders>
          </w:tcPr>
          <w:p w:rsidR="00D4484E" w:rsidRPr="006B446F" w:rsidRDefault="00D4484E" w:rsidP="007368AE">
            <w:pPr>
              <w:pStyle w:val="ConsPlusNonformat"/>
              <w:jc w:val="center"/>
              <w:rPr>
                <w:sz w:val="18"/>
                <w:szCs w:val="18"/>
              </w:rPr>
            </w:pPr>
            <w:r>
              <w:rPr>
                <w:sz w:val="18"/>
                <w:szCs w:val="18"/>
              </w:rPr>
              <w:t>Резолюция</w:t>
            </w:r>
          </w:p>
        </w:tc>
        <w:tc>
          <w:tcPr>
            <w:tcW w:w="850" w:type="dxa"/>
            <w:tcBorders>
              <w:top w:val="single" w:sz="8" w:space="0" w:color="auto"/>
              <w:left w:val="single" w:sz="8" w:space="0" w:color="auto"/>
              <w:bottom w:val="single" w:sz="8" w:space="0" w:color="auto"/>
              <w:right w:val="single" w:sz="8" w:space="0" w:color="auto"/>
            </w:tcBorders>
          </w:tcPr>
          <w:p w:rsidR="00D4484E" w:rsidRPr="006B446F" w:rsidRDefault="00D4484E" w:rsidP="007368AE">
            <w:pPr>
              <w:pStyle w:val="ConsPlusNonformat"/>
              <w:jc w:val="center"/>
              <w:rPr>
                <w:sz w:val="18"/>
                <w:szCs w:val="18"/>
              </w:rPr>
            </w:pPr>
            <w:r w:rsidRPr="006B446F">
              <w:rPr>
                <w:sz w:val="18"/>
                <w:szCs w:val="18"/>
              </w:rPr>
              <w:t>Исполнитель</w:t>
            </w:r>
          </w:p>
        </w:tc>
        <w:tc>
          <w:tcPr>
            <w:tcW w:w="993" w:type="dxa"/>
            <w:tcBorders>
              <w:top w:val="single" w:sz="8" w:space="0" w:color="auto"/>
              <w:left w:val="single" w:sz="8" w:space="0" w:color="auto"/>
              <w:bottom w:val="single" w:sz="8" w:space="0" w:color="auto"/>
              <w:right w:val="single" w:sz="8" w:space="0" w:color="auto"/>
            </w:tcBorders>
          </w:tcPr>
          <w:p w:rsidR="00D4484E" w:rsidRPr="006B446F" w:rsidRDefault="00D4484E" w:rsidP="007368AE">
            <w:pPr>
              <w:pStyle w:val="ConsPlusNonformat"/>
              <w:jc w:val="center"/>
              <w:rPr>
                <w:sz w:val="18"/>
                <w:szCs w:val="18"/>
              </w:rPr>
            </w:pPr>
            <w:r>
              <w:rPr>
                <w:sz w:val="18"/>
                <w:szCs w:val="18"/>
              </w:rPr>
              <w:t>Документ направлен на исполнение, дата направления</w:t>
            </w:r>
          </w:p>
        </w:tc>
        <w:tc>
          <w:tcPr>
            <w:tcW w:w="1134" w:type="dxa"/>
            <w:tcBorders>
              <w:top w:val="single" w:sz="8" w:space="0" w:color="auto"/>
              <w:left w:val="single" w:sz="8" w:space="0" w:color="auto"/>
              <w:bottom w:val="single" w:sz="8" w:space="0" w:color="auto"/>
              <w:right w:val="single" w:sz="8" w:space="0" w:color="auto"/>
            </w:tcBorders>
          </w:tcPr>
          <w:p w:rsidR="00D4484E" w:rsidRPr="006B446F" w:rsidRDefault="00D4484E" w:rsidP="007368AE">
            <w:pPr>
              <w:pStyle w:val="ConsPlusNonformat"/>
              <w:jc w:val="center"/>
              <w:rPr>
                <w:sz w:val="18"/>
                <w:szCs w:val="18"/>
              </w:rPr>
            </w:pPr>
            <w:r>
              <w:rPr>
                <w:sz w:val="18"/>
                <w:szCs w:val="18"/>
              </w:rPr>
              <w:t>Срок исполнения</w:t>
            </w:r>
          </w:p>
        </w:tc>
        <w:tc>
          <w:tcPr>
            <w:tcW w:w="850" w:type="dxa"/>
            <w:tcBorders>
              <w:top w:val="single" w:sz="8" w:space="0" w:color="auto"/>
              <w:left w:val="single" w:sz="8" w:space="0" w:color="auto"/>
              <w:bottom w:val="single" w:sz="8" w:space="0" w:color="auto"/>
              <w:right w:val="single" w:sz="8" w:space="0" w:color="auto"/>
            </w:tcBorders>
          </w:tcPr>
          <w:p w:rsidR="00D4484E" w:rsidRPr="006B446F" w:rsidRDefault="00D4484E" w:rsidP="007368AE">
            <w:pPr>
              <w:pStyle w:val="ConsPlusNonformat"/>
              <w:jc w:val="center"/>
              <w:rPr>
                <w:sz w:val="18"/>
                <w:szCs w:val="18"/>
              </w:rPr>
            </w:pPr>
            <w:r>
              <w:rPr>
                <w:sz w:val="18"/>
                <w:szCs w:val="18"/>
              </w:rPr>
              <w:t xml:space="preserve"> Ход  рассмотрения</w:t>
            </w:r>
          </w:p>
        </w:tc>
        <w:tc>
          <w:tcPr>
            <w:tcW w:w="851" w:type="dxa"/>
            <w:tcBorders>
              <w:top w:val="single" w:sz="8" w:space="0" w:color="auto"/>
              <w:left w:val="single" w:sz="8" w:space="0" w:color="auto"/>
              <w:bottom w:val="single" w:sz="8" w:space="0" w:color="auto"/>
              <w:right w:val="single" w:sz="8" w:space="0" w:color="auto"/>
            </w:tcBorders>
          </w:tcPr>
          <w:p w:rsidR="00D4484E" w:rsidRPr="006B446F" w:rsidRDefault="00D4484E" w:rsidP="007368AE">
            <w:pPr>
              <w:pStyle w:val="ConsPlusNonformat"/>
              <w:jc w:val="center"/>
              <w:rPr>
                <w:sz w:val="18"/>
                <w:szCs w:val="18"/>
              </w:rPr>
            </w:pPr>
            <w:r>
              <w:rPr>
                <w:sz w:val="18"/>
                <w:szCs w:val="18"/>
              </w:rPr>
              <w:t>Результат решени</w:t>
            </w:r>
            <w:proofErr w:type="gramStart"/>
            <w:r>
              <w:rPr>
                <w:sz w:val="18"/>
                <w:szCs w:val="18"/>
              </w:rPr>
              <w:t>я(</w:t>
            </w:r>
            <w:proofErr w:type="gramEnd"/>
            <w:r>
              <w:rPr>
                <w:sz w:val="18"/>
                <w:szCs w:val="18"/>
              </w:rPr>
              <w:t>номер и дата  ответа)</w:t>
            </w:r>
          </w:p>
        </w:tc>
        <w:tc>
          <w:tcPr>
            <w:tcW w:w="850" w:type="dxa"/>
            <w:tcBorders>
              <w:top w:val="single" w:sz="8" w:space="0" w:color="auto"/>
              <w:left w:val="single" w:sz="8" w:space="0" w:color="auto"/>
              <w:bottom w:val="single" w:sz="8" w:space="0" w:color="auto"/>
              <w:right w:val="single" w:sz="8" w:space="0" w:color="auto"/>
            </w:tcBorders>
          </w:tcPr>
          <w:p w:rsidR="00D4484E" w:rsidRPr="006B446F" w:rsidRDefault="00D4484E" w:rsidP="007368AE">
            <w:pPr>
              <w:pStyle w:val="ConsPlusNonformat"/>
              <w:jc w:val="center"/>
              <w:rPr>
                <w:sz w:val="18"/>
                <w:szCs w:val="18"/>
              </w:rPr>
            </w:pPr>
            <w:r>
              <w:rPr>
                <w:sz w:val="18"/>
                <w:szCs w:val="18"/>
              </w:rPr>
              <w:t>Отметка о снятии с контроля</w:t>
            </w:r>
          </w:p>
        </w:tc>
        <w:tc>
          <w:tcPr>
            <w:tcW w:w="851" w:type="dxa"/>
            <w:tcBorders>
              <w:top w:val="single" w:sz="8" w:space="0" w:color="auto"/>
              <w:left w:val="single" w:sz="8" w:space="0" w:color="auto"/>
              <w:bottom w:val="single" w:sz="8" w:space="0" w:color="auto"/>
              <w:right w:val="single" w:sz="8" w:space="0" w:color="auto"/>
            </w:tcBorders>
          </w:tcPr>
          <w:p w:rsidR="00D4484E" w:rsidRDefault="00D4484E" w:rsidP="007368AE">
            <w:pPr>
              <w:pStyle w:val="ConsPlusNonformat"/>
              <w:jc w:val="center"/>
              <w:rPr>
                <w:sz w:val="18"/>
                <w:szCs w:val="18"/>
              </w:rPr>
            </w:pPr>
            <w:r>
              <w:rPr>
                <w:sz w:val="18"/>
                <w:szCs w:val="18"/>
              </w:rPr>
              <w:t>Документ подшит в дело № ___</w:t>
            </w:r>
          </w:p>
          <w:p w:rsidR="00D4484E" w:rsidRPr="006B446F" w:rsidRDefault="00D4484E" w:rsidP="007368AE">
            <w:pPr>
              <w:pStyle w:val="ConsPlusNonformat"/>
              <w:jc w:val="center"/>
              <w:rPr>
                <w:sz w:val="18"/>
                <w:szCs w:val="18"/>
              </w:rPr>
            </w:pPr>
            <w:r>
              <w:rPr>
                <w:sz w:val="18"/>
                <w:szCs w:val="18"/>
              </w:rPr>
              <w:t>Кол-во листов</w:t>
            </w:r>
          </w:p>
        </w:tc>
      </w:tr>
      <w:tr w:rsidR="00D4484E" w:rsidTr="00D4484E">
        <w:trPr>
          <w:trHeight w:val="242"/>
        </w:trPr>
        <w:tc>
          <w:tcPr>
            <w:tcW w:w="993" w:type="dxa"/>
            <w:tcBorders>
              <w:left w:val="single" w:sz="8" w:space="0" w:color="auto"/>
              <w:bottom w:val="single" w:sz="8" w:space="0" w:color="auto"/>
              <w:right w:val="single" w:sz="8" w:space="0" w:color="auto"/>
            </w:tcBorders>
          </w:tcPr>
          <w:p w:rsidR="00D4484E" w:rsidRPr="003218D0" w:rsidRDefault="00D4484E">
            <w:pPr>
              <w:pStyle w:val="ConsPlusNonformat"/>
            </w:pPr>
            <w:r>
              <w:t xml:space="preserve">   1   </w:t>
            </w:r>
            <w:r w:rsidRPr="003218D0">
              <w:t xml:space="preserve">       </w:t>
            </w:r>
          </w:p>
        </w:tc>
        <w:tc>
          <w:tcPr>
            <w:tcW w:w="1134" w:type="dxa"/>
            <w:tcBorders>
              <w:left w:val="single" w:sz="8" w:space="0" w:color="auto"/>
              <w:bottom w:val="single" w:sz="8" w:space="0" w:color="auto"/>
              <w:right w:val="single" w:sz="8" w:space="0" w:color="auto"/>
            </w:tcBorders>
          </w:tcPr>
          <w:p w:rsidR="00D4484E" w:rsidRPr="003218D0" w:rsidRDefault="00D4484E">
            <w:pPr>
              <w:pStyle w:val="ConsPlusNonformat"/>
            </w:pPr>
            <w:r w:rsidRPr="003218D0">
              <w:t xml:space="preserve">    2     </w:t>
            </w:r>
          </w:p>
        </w:tc>
        <w:tc>
          <w:tcPr>
            <w:tcW w:w="1559" w:type="dxa"/>
            <w:tcBorders>
              <w:left w:val="single" w:sz="8" w:space="0" w:color="auto"/>
              <w:bottom w:val="single" w:sz="8" w:space="0" w:color="auto"/>
              <w:right w:val="single" w:sz="8" w:space="0" w:color="auto"/>
            </w:tcBorders>
          </w:tcPr>
          <w:p w:rsidR="00D4484E" w:rsidRPr="006B446F" w:rsidRDefault="00D4484E" w:rsidP="006B446F">
            <w:pPr>
              <w:pStyle w:val="ConsPlusNonformat"/>
              <w:jc w:val="center"/>
              <w:rPr>
                <w:sz w:val="16"/>
                <w:szCs w:val="16"/>
              </w:rPr>
            </w:pPr>
            <w:r w:rsidRPr="006B446F">
              <w:rPr>
                <w:sz w:val="16"/>
                <w:szCs w:val="16"/>
              </w:rPr>
              <w:t>3</w:t>
            </w:r>
          </w:p>
        </w:tc>
        <w:tc>
          <w:tcPr>
            <w:tcW w:w="992" w:type="dxa"/>
            <w:tcBorders>
              <w:left w:val="single" w:sz="8" w:space="0" w:color="auto"/>
              <w:bottom w:val="single" w:sz="8" w:space="0" w:color="auto"/>
              <w:right w:val="single" w:sz="8" w:space="0" w:color="auto"/>
            </w:tcBorders>
          </w:tcPr>
          <w:p w:rsidR="00D4484E" w:rsidRPr="003218D0" w:rsidRDefault="00D4484E" w:rsidP="006B446F">
            <w:pPr>
              <w:pStyle w:val="ConsPlusNonformat"/>
              <w:jc w:val="center"/>
            </w:pPr>
            <w:r w:rsidRPr="003218D0">
              <w:t>4</w:t>
            </w:r>
          </w:p>
        </w:tc>
        <w:tc>
          <w:tcPr>
            <w:tcW w:w="1134" w:type="dxa"/>
            <w:tcBorders>
              <w:left w:val="single" w:sz="8" w:space="0" w:color="auto"/>
              <w:bottom w:val="single" w:sz="8" w:space="0" w:color="auto"/>
              <w:right w:val="single" w:sz="8" w:space="0" w:color="auto"/>
            </w:tcBorders>
          </w:tcPr>
          <w:p w:rsidR="00D4484E" w:rsidRPr="003218D0" w:rsidRDefault="00D4484E">
            <w:pPr>
              <w:pStyle w:val="ConsPlusNonformat"/>
            </w:pPr>
            <w:r w:rsidRPr="003218D0">
              <w:t xml:space="preserve">    5     </w:t>
            </w:r>
          </w:p>
        </w:tc>
        <w:tc>
          <w:tcPr>
            <w:tcW w:w="1134" w:type="dxa"/>
            <w:tcBorders>
              <w:left w:val="single" w:sz="8" w:space="0" w:color="auto"/>
              <w:bottom w:val="single" w:sz="8" w:space="0" w:color="auto"/>
              <w:right w:val="single" w:sz="8" w:space="0" w:color="auto"/>
            </w:tcBorders>
          </w:tcPr>
          <w:p w:rsidR="00D4484E" w:rsidRDefault="00D4484E">
            <w:pPr>
              <w:pStyle w:val="ConsPlusNonformat"/>
            </w:pPr>
            <w:r w:rsidRPr="003218D0">
              <w:t xml:space="preserve">     6</w:t>
            </w:r>
            <w:r>
              <w:t xml:space="preserve">      </w:t>
            </w:r>
          </w:p>
        </w:tc>
        <w:tc>
          <w:tcPr>
            <w:tcW w:w="1134" w:type="dxa"/>
            <w:tcBorders>
              <w:left w:val="single" w:sz="8" w:space="0" w:color="auto"/>
              <w:bottom w:val="single" w:sz="8" w:space="0" w:color="auto"/>
              <w:right w:val="single" w:sz="8" w:space="0" w:color="auto"/>
            </w:tcBorders>
          </w:tcPr>
          <w:p w:rsidR="00D4484E" w:rsidRPr="003218D0" w:rsidRDefault="00D4484E" w:rsidP="006B446F">
            <w:pPr>
              <w:pStyle w:val="ConsPlusNonformat"/>
              <w:jc w:val="center"/>
            </w:pPr>
            <w:r>
              <w:t>7</w:t>
            </w:r>
          </w:p>
        </w:tc>
        <w:tc>
          <w:tcPr>
            <w:tcW w:w="709" w:type="dxa"/>
            <w:tcBorders>
              <w:left w:val="single" w:sz="8" w:space="0" w:color="auto"/>
              <w:bottom w:val="single" w:sz="8" w:space="0" w:color="auto"/>
              <w:right w:val="single" w:sz="8" w:space="0" w:color="auto"/>
            </w:tcBorders>
          </w:tcPr>
          <w:p w:rsidR="00D4484E" w:rsidRPr="003218D0" w:rsidRDefault="00D4484E" w:rsidP="006B446F">
            <w:pPr>
              <w:pStyle w:val="ConsPlusNonformat"/>
              <w:jc w:val="center"/>
            </w:pPr>
            <w:r>
              <w:t>8</w:t>
            </w:r>
          </w:p>
        </w:tc>
        <w:tc>
          <w:tcPr>
            <w:tcW w:w="850" w:type="dxa"/>
            <w:tcBorders>
              <w:left w:val="single" w:sz="8" w:space="0" w:color="auto"/>
              <w:bottom w:val="single" w:sz="8" w:space="0" w:color="auto"/>
              <w:right w:val="single" w:sz="8" w:space="0" w:color="auto"/>
            </w:tcBorders>
          </w:tcPr>
          <w:p w:rsidR="00D4484E" w:rsidRDefault="00D4484E" w:rsidP="006B446F">
            <w:pPr>
              <w:pStyle w:val="ConsPlusNonformat"/>
              <w:jc w:val="center"/>
            </w:pPr>
            <w:r>
              <w:t>9</w:t>
            </w:r>
          </w:p>
        </w:tc>
        <w:tc>
          <w:tcPr>
            <w:tcW w:w="850" w:type="dxa"/>
            <w:tcBorders>
              <w:left w:val="single" w:sz="8" w:space="0" w:color="auto"/>
              <w:bottom w:val="single" w:sz="8" w:space="0" w:color="auto"/>
              <w:right w:val="single" w:sz="8" w:space="0" w:color="auto"/>
            </w:tcBorders>
          </w:tcPr>
          <w:p w:rsidR="00D4484E" w:rsidRPr="003218D0" w:rsidRDefault="00D4484E" w:rsidP="006B446F">
            <w:pPr>
              <w:pStyle w:val="ConsPlusNonformat"/>
              <w:jc w:val="center"/>
            </w:pPr>
            <w:r>
              <w:t>10</w:t>
            </w:r>
          </w:p>
        </w:tc>
        <w:tc>
          <w:tcPr>
            <w:tcW w:w="993" w:type="dxa"/>
            <w:tcBorders>
              <w:left w:val="single" w:sz="8" w:space="0" w:color="auto"/>
              <w:bottom w:val="single" w:sz="8" w:space="0" w:color="auto"/>
              <w:right w:val="single" w:sz="8" w:space="0" w:color="auto"/>
            </w:tcBorders>
          </w:tcPr>
          <w:p w:rsidR="00D4484E" w:rsidRPr="003218D0" w:rsidRDefault="00D4484E" w:rsidP="006B446F">
            <w:pPr>
              <w:pStyle w:val="ConsPlusNonformat"/>
              <w:jc w:val="center"/>
            </w:pPr>
            <w:r>
              <w:t>11</w:t>
            </w:r>
          </w:p>
        </w:tc>
        <w:tc>
          <w:tcPr>
            <w:tcW w:w="1134" w:type="dxa"/>
            <w:tcBorders>
              <w:left w:val="single" w:sz="8" w:space="0" w:color="auto"/>
              <w:bottom w:val="single" w:sz="8" w:space="0" w:color="auto"/>
              <w:right w:val="single" w:sz="8" w:space="0" w:color="auto"/>
            </w:tcBorders>
          </w:tcPr>
          <w:p w:rsidR="00D4484E" w:rsidRDefault="00D4484E" w:rsidP="006B446F">
            <w:pPr>
              <w:pStyle w:val="ConsPlusNonformat"/>
              <w:jc w:val="center"/>
            </w:pPr>
            <w:r>
              <w:t>12</w:t>
            </w:r>
          </w:p>
        </w:tc>
        <w:tc>
          <w:tcPr>
            <w:tcW w:w="850" w:type="dxa"/>
            <w:tcBorders>
              <w:left w:val="single" w:sz="8" w:space="0" w:color="auto"/>
              <w:bottom w:val="single" w:sz="8" w:space="0" w:color="auto"/>
              <w:right w:val="single" w:sz="8" w:space="0" w:color="auto"/>
            </w:tcBorders>
          </w:tcPr>
          <w:p w:rsidR="00D4484E" w:rsidRDefault="00D4484E" w:rsidP="006B446F">
            <w:pPr>
              <w:pStyle w:val="ConsPlusNonformat"/>
              <w:jc w:val="center"/>
            </w:pPr>
            <w:r>
              <w:t>13</w:t>
            </w:r>
          </w:p>
        </w:tc>
        <w:tc>
          <w:tcPr>
            <w:tcW w:w="851" w:type="dxa"/>
            <w:tcBorders>
              <w:left w:val="single" w:sz="8" w:space="0" w:color="auto"/>
              <w:bottom w:val="single" w:sz="8" w:space="0" w:color="auto"/>
              <w:right w:val="single" w:sz="8" w:space="0" w:color="auto"/>
            </w:tcBorders>
          </w:tcPr>
          <w:p w:rsidR="00D4484E" w:rsidRDefault="00D4484E" w:rsidP="006B446F">
            <w:pPr>
              <w:pStyle w:val="ConsPlusNonformat"/>
              <w:jc w:val="center"/>
            </w:pPr>
            <w:r>
              <w:t>14</w:t>
            </w:r>
          </w:p>
        </w:tc>
        <w:tc>
          <w:tcPr>
            <w:tcW w:w="850" w:type="dxa"/>
            <w:tcBorders>
              <w:left w:val="single" w:sz="8" w:space="0" w:color="auto"/>
              <w:bottom w:val="single" w:sz="8" w:space="0" w:color="auto"/>
              <w:right w:val="single" w:sz="8" w:space="0" w:color="auto"/>
            </w:tcBorders>
          </w:tcPr>
          <w:p w:rsidR="00D4484E" w:rsidRDefault="00D4484E" w:rsidP="006B446F">
            <w:pPr>
              <w:pStyle w:val="ConsPlusNonformat"/>
              <w:jc w:val="center"/>
            </w:pPr>
            <w:r>
              <w:t>15</w:t>
            </w:r>
          </w:p>
        </w:tc>
        <w:tc>
          <w:tcPr>
            <w:tcW w:w="851" w:type="dxa"/>
            <w:tcBorders>
              <w:left w:val="single" w:sz="8" w:space="0" w:color="auto"/>
              <w:bottom w:val="single" w:sz="8" w:space="0" w:color="auto"/>
              <w:right w:val="single" w:sz="8" w:space="0" w:color="auto"/>
            </w:tcBorders>
          </w:tcPr>
          <w:p w:rsidR="00D4484E" w:rsidRDefault="00D4484E" w:rsidP="006B446F">
            <w:pPr>
              <w:pStyle w:val="ConsPlusNonformat"/>
              <w:jc w:val="center"/>
            </w:pPr>
            <w:r>
              <w:t>16</w:t>
            </w:r>
          </w:p>
        </w:tc>
      </w:tr>
    </w:tbl>
    <w:p w:rsidR="007D20D0" w:rsidRDefault="007D20D0" w:rsidP="007D20D0">
      <w:pPr>
        <w:pStyle w:val="ConsPlusNormal"/>
        <w:ind w:firstLine="540"/>
        <w:jc w:val="both"/>
      </w:pPr>
    </w:p>
    <w:p w:rsidR="00046C10" w:rsidRDefault="00046C10"/>
    <w:p w:rsidR="00D4484E" w:rsidRDefault="00D4484E"/>
    <w:p w:rsidR="00D4484E" w:rsidRDefault="00D4484E"/>
    <w:p w:rsidR="00D4484E" w:rsidRDefault="00D4484E"/>
    <w:p w:rsidR="00D4484E" w:rsidRDefault="00D4484E"/>
    <w:p w:rsidR="00D4484E" w:rsidRDefault="00D4484E"/>
    <w:p w:rsidR="00D4484E" w:rsidRDefault="00D4484E"/>
    <w:p w:rsidR="00D4484E" w:rsidRDefault="00D4484E"/>
    <w:p w:rsidR="00D4484E" w:rsidRDefault="00D4484E"/>
    <w:p w:rsidR="00D4484E" w:rsidRDefault="00D4484E"/>
    <w:p w:rsidR="00D4484E" w:rsidRDefault="00D4484E"/>
    <w:p w:rsidR="00D4484E" w:rsidRDefault="00D4484E"/>
    <w:p w:rsidR="006B446F" w:rsidRPr="006B446F" w:rsidRDefault="006B446F">
      <w:pPr>
        <w:rPr>
          <w:sz w:val="18"/>
          <w:szCs w:val="18"/>
        </w:rPr>
      </w:pPr>
      <w:r w:rsidRPr="006B446F">
        <w:rPr>
          <w:sz w:val="18"/>
          <w:szCs w:val="18"/>
        </w:rPr>
        <w:t>Дело 01-19</w:t>
      </w:r>
    </w:p>
    <w:sectPr w:rsidR="006B446F" w:rsidRPr="006B446F" w:rsidSect="00FE6EE1">
      <w:pgSz w:w="16838" w:h="11905" w:orient="landscape"/>
      <w:pgMar w:top="1077" w:right="1134" w:bottom="851" w:left="295"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E66A7"/>
    <w:multiLevelType w:val="multilevel"/>
    <w:tmpl w:val="ADD43A6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D20D0"/>
    <w:rsid w:val="00000451"/>
    <w:rsid w:val="000026C7"/>
    <w:rsid w:val="000078CA"/>
    <w:rsid w:val="00010930"/>
    <w:rsid w:val="000314F0"/>
    <w:rsid w:val="00046C10"/>
    <w:rsid w:val="00070D16"/>
    <w:rsid w:val="00071D3F"/>
    <w:rsid w:val="000723D9"/>
    <w:rsid w:val="000A2C72"/>
    <w:rsid w:val="000B4BD8"/>
    <w:rsid w:val="000B6766"/>
    <w:rsid w:val="000C517A"/>
    <w:rsid w:val="000D6989"/>
    <w:rsid w:val="000D7332"/>
    <w:rsid w:val="000E08BB"/>
    <w:rsid w:val="000E3BC3"/>
    <w:rsid w:val="000E4D8C"/>
    <w:rsid w:val="001034DA"/>
    <w:rsid w:val="00106928"/>
    <w:rsid w:val="001106CE"/>
    <w:rsid w:val="001325D8"/>
    <w:rsid w:val="00133B25"/>
    <w:rsid w:val="00143505"/>
    <w:rsid w:val="00165116"/>
    <w:rsid w:val="001722FE"/>
    <w:rsid w:val="001A02A2"/>
    <w:rsid w:val="001C0852"/>
    <w:rsid w:val="001C2443"/>
    <w:rsid w:val="001C31BC"/>
    <w:rsid w:val="001D559C"/>
    <w:rsid w:val="001F4504"/>
    <w:rsid w:val="0021216E"/>
    <w:rsid w:val="0021749D"/>
    <w:rsid w:val="00231DD9"/>
    <w:rsid w:val="00233326"/>
    <w:rsid w:val="00261A13"/>
    <w:rsid w:val="00286439"/>
    <w:rsid w:val="002906FB"/>
    <w:rsid w:val="002E0A6C"/>
    <w:rsid w:val="002E49B4"/>
    <w:rsid w:val="002E7C11"/>
    <w:rsid w:val="00316AD3"/>
    <w:rsid w:val="003218D0"/>
    <w:rsid w:val="003239A5"/>
    <w:rsid w:val="00356A5B"/>
    <w:rsid w:val="003616A1"/>
    <w:rsid w:val="003930ED"/>
    <w:rsid w:val="003950A5"/>
    <w:rsid w:val="003A548F"/>
    <w:rsid w:val="003B2781"/>
    <w:rsid w:val="003C0157"/>
    <w:rsid w:val="003C605D"/>
    <w:rsid w:val="003D1919"/>
    <w:rsid w:val="003D600B"/>
    <w:rsid w:val="003E1131"/>
    <w:rsid w:val="004062EB"/>
    <w:rsid w:val="004135B5"/>
    <w:rsid w:val="00413D9C"/>
    <w:rsid w:val="00417549"/>
    <w:rsid w:val="00424877"/>
    <w:rsid w:val="00426E73"/>
    <w:rsid w:val="00442CE1"/>
    <w:rsid w:val="004676C2"/>
    <w:rsid w:val="0047066A"/>
    <w:rsid w:val="00474BD8"/>
    <w:rsid w:val="00483941"/>
    <w:rsid w:val="004903E5"/>
    <w:rsid w:val="004930A9"/>
    <w:rsid w:val="0049473E"/>
    <w:rsid w:val="004C535D"/>
    <w:rsid w:val="004F32DD"/>
    <w:rsid w:val="004F42B5"/>
    <w:rsid w:val="005143B1"/>
    <w:rsid w:val="00524C86"/>
    <w:rsid w:val="005327BF"/>
    <w:rsid w:val="005455CE"/>
    <w:rsid w:val="00561D24"/>
    <w:rsid w:val="00564A4B"/>
    <w:rsid w:val="005868ED"/>
    <w:rsid w:val="005A2BEC"/>
    <w:rsid w:val="005F2DBA"/>
    <w:rsid w:val="0062271B"/>
    <w:rsid w:val="00633E38"/>
    <w:rsid w:val="006346C0"/>
    <w:rsid w:val="00637093"/>
    <w:rsid w:val="0067095B"/>
    <w:rsid w:val="006B446F"/>
    <w:rsid w:val="006B74F1"/>
    <w:rsid w:val="006C6A69"/>
    <w:rsid w:val="006D53A4"/>
    <w:rsid w:val="006E00C9"/>
    <w:rsid w:val="006F1A66"/>
    <w:rsid w:val="007368AE"/>
    <w:rsid w:val="00740BED"/>
    <w:rsid w:val="007555B4"/>
    <w:rsid w:val="0078658B"/>
    <w:rsid w:val="007A3499"/>
    <w:rsid w:val="007B2F4A"/>
    <w:rsid w:val="007B6F26"/>
    <w:rsid w:val="007D0D1F"/>
    <w:rsid w:val="007D20D0"/>
    <w:rsid w:val="007D74FB"/>
    <w:rsid w:val="007E300C"/>
    <w:rsid w:val="007E3820"/>
    <w:rsid w:val="00807C4D"/>
    <w:rsid w:val="00810027"/>
    <w:rsid w:val="00822DFD"/>
    <w:rsid w:val="0083799A"/>
    <w:rsid w:val="00864631"/>
    <w:rsid w:val="00876DB3"/>
    <w:rsid w:val="0088023C"/>
    <w:rsid w:val="00881B57"/>
    <w:rsid w:val="00890262"/>
    <w:rsid w:val="008A1165"/>
    <w:rsid w:val="008A35C4"/>
    <w:rsid w:val="008B57CD"/>
    <w:rsid w:val="008B710F"/>
    <w:rsid w:val="008C35A0"/>
    <w:rsid w:val="008D4D95"/>
    <w:rsid w:val="008D542D"/>
    <w:rsid w:val="0090114F"/>
    <w:rsid w:val="0090530B"/>
    <w:rsid w:val="00915CB2"/>
    <w:rsid w:val="00941DFF"/>
    <w:rsid w:val="00952193"/>
    <w:rsid w:val="00957CD0"/>
    <w:rsid w:val="00964CD6"/>
    <w:rsid w:val="009669FB"/>
    <w:rsid w:val="0097439D"/>
    <w:rsid w:val="0097716D"/>
    <w:rsid w:val="009802FF"/>
    <w:rsid w:val="00982B0D"/>
    <w:rsid w:val="009849C4"/>
    <w:rsid w:val="009856B7"/>
    <w:rsid w:val="00986BD1"/>
    <w:rsid w:val="00996807"/>
    <w:rsid w:val="009A664E"/>
    <w:rsid w:val="009B2EC6"/>
    <w:rsid w:val="009C48A7"/>
    <w:rsid w:val="009C749B"/>
    <w:rsid w:val="009E0986"/>
    <w:rsid w:val="009E2FFA"/>
    <w:rsid w:val="009E7AC4"/>
    <w:rsid w:val="009F26E4"/>
    <w:rsid w:val="009F7D12"/>
    <w:rsid w:val="00A129F9"/>
    <w:rsid w:val="00A171B1"/>
    <w:rsid w:val="00A17F2F"/>
    <w:rsid w:val="00A230EE"/>
    <w:rsid w:val="00A2637B"/>
    <w:rsid w:val="00A40B72"/>
    <w:rsid w:val="00A452F7"/>
    <w:rsid w:val="00A57298"/>
    <w:rsid w:val="00A81854"/>
    <w:rsid w:val="00A8195C"/>
    <w:rsid w:val="00AD4ED6"/>
    <w:rsid w:val="00AE2A46"/>
    <w:rsid w:val="00AF0F23"/>
    <w:rsid w:val="00AF5933"/>
    <w:rsid w:val="00AF5EFC"/>
    <w:rsid w:val="00AF7BE7"/>
    <w:rsid w:val="00B038BA"/>
    <w:rsid w:val="00B057A1"/>
    <w:rsid w:val="00B07B4E"/>
    <w:rsid w:val="00B12523"/>
    <w:rsid w:val="00B13105"/>
    <w:rsid w:val="00B36497"/>
    <w:rsid w:val="00B4047A"/>
    <w:rsid w:val="00B45C50"/>
    <w:rsid w:val="00B56813"/>
    <w:rsid w:val="00B56D87"/>
    <w:rsid w:val="00B65316"/>
    <w:rsid w:val="00B8113E"/>
    <w:rsid w:val="00B8142F"/>
    <w:rsid w:val="00BA1602"/>
    <w:rsid w:val="00BC0476"/>
    <w:rsid w:val="00BD7DB2"/>
    <w:rsid w:val="00BE14F7"/>
    <w:rsid w:val="00BF03BC"/>
    <w:rsid w:val="00C027AA"/>
    <w:rsid w:val="00C14380"/>
    <w:rsid w:val="00C25EA6"/>
    <w:rsid w:val="00C47F47"/>
    <w:rsid w:val="00C51B1C"/>
    <w:rsid w:val="00C76F06"/>
    <w:rsid w:val="00C92D2C"/>
    <w:rsid w:val="00C95AD2"/>
    <w:rsid w:val="00CE27A6"/>
    <w:rsid w:val="00CF71D6"/>
    <w:rsid w:val="00D10761"/>
    <w:rsid w:val="00D443B6"/>
    <w:rsid w:val="00D4484E"/>
    <w:rsid w:val="00D46156"/>
    <w:rsid w:val="00D63083"/>
    <w:rsid w:val="00D6429C"/>
    <w:rsid w:val="00D70965"/>
    <w:rsid w:val="00D8680B"/>
    <w:rsid w:val="00D924D4"/>
    <w:rsid w:val="00D92F44"/>
    <w:rsid w:val="00DB389B"/>
    <w:rsid w:val="00DB551F"/>
    <w:rsid w:val="00DC747F"/>
    <w:rsid w:val="00DD3A4D"/>
    <w:rsid w:val="00DE12EF"/>
    <w:rsid w:val="00DE705A"/>
    <w:rsid w:val="00DE72FD"/>
    <w:rsid w:val="00E24F46"/>
    <w:rsid w:val="00E33714"/>
    <w:rsid w:val="00E46A05"/>
    <w:rsid w:val="00E559A8"/>
    <w:rsid w:val="00E6406E"/>
    <w:rsid w:val="00E67547"/>
    <w:rsid w:val="00E72CCD"/>
    <w:rsid w:val="00E7539B"/>
    <w:rsid w:val="00EA3866"/>
    <w:rsid w:val="00EB471E"/>
    <w:rsid w:val="00EC19B8"/>
    <w:rsid w:val="00EC4C1F"/>
    <w:rsid w:val="00EE2D61"/>
    <w:rsid w:val="00EE5DA8"/>
    <w:rsid w:val="00EE6907"/>
    <w:rsid w:val="00F03E46"/>
    <w:rsid w:val="00F04B26"/>
    <w:rsid w:val="00F073A8"/>
    <w:rsid w:val="00F12E05"/>
    <w:rsid w:val="00F16AE3"/>
    <w:rsid w:val="00F24360"/>
    <w:rsid w:val="00F262CA"/>
    <w:rsid w:val="00F26E0E"/>
    <w:rsid w:val="00F351FB"/>
    <w:rsid w:val="00F379D7"/>
    <w:rsid w:val="00F52DA0"/>
    <w:rsid w:val="00F6518C"/>
    <w:rsid w:val="00F72BC1"/>
    <w:rsid w:val="00F8127D"/>
    <w:rsid w:val="00F825D4"/>
    <w:rsid w:val="00F87DCC"/>
    <w:rsid w:val="00FA68D0"/>
    <w:rsid w:val="00FB362E"/>
    <w:rsid w:val="00FE1897"/>
    <w:rsid w:val="00FE5950"/>
    <w:rsid w:val="00FE6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D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0D0"/>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7D20D0"/>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rsid w:val="000E4D8C"/>
    <w:pPr>
      <w:tabs>
        <w:tab w:val="center" w:pos="4153"/>
        <w:tab w:val="right" w:pos="8306"/>
      </w:tabs>
    </w:pPr>
    <w:rPr>
      <w:sz w:val="20"/>
      <w:szCs w:val="20"/>
    </w:rPr>
  </w:style>
  <w:style w:type="character" w:customStyle="1" w:styleId="a4">
    <w:name w:val="Верхний колонтитул Знак"/>
    <w:basedOn w:val="a0"/>
    <w:link w:val="a3"/>
    <w:rsid w:val="000E4D8C"/>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261A13"/>
    <w:rPr>
      <w:rFonts w:ascii="Tahoma" w:hAnsi="Tahoma" w:cs="Tahoma"/>
      <w:sz w:val="16"/>
      <w:szCs w:val="16"/>
    </w:rPr>
  </w:style>
  <w:style w:type="character" w:customStyle="1" w:styleId="a6">
    <w:name w:val="Текст выноски Знак"/>
    <w:basedOn w:val="a0"/>
    <w:link w:val="a5"/>
    <w:uiPriority w:val="99"/>
    <w:semiHidden/>
    <w:rsid w:val="00261A13"/>
    <w:rPr>
      <w:rFonts w:ascii="Tahoma" w:eastAsia="Times New Roman" w:hAnsi="Tahoma" w:cs="Tahoma"/>
      <w:sz w:val="16"/>
      <w:szCs w:val="16"/>
      <w:lang w:eastAsia="ru-RU"/>
    </w:rPr>
  </w:style>
  <w:style w:type="character" w:customStyle="1" w:styleId="a7">
    <w:name w:val="Основной текст_"/>
    <w:basedOn w:val="a0"/>
    <w:link w:val="1"/>
    <w:rsid w:val="003950A5"/>
    <w:rPr>
      <w:rFonts w:ascii="Times New Roman" w:eastAsia="Times New Roman" w:hAnsi="Times New Roman" w:cs="Times New Roman"/>
      <w:sz w:val="27"/>
      <w:szCs w:val="27"/>
      <w:shd w:val="clear" w:color="auto" w:fill="FFFFFF"/>
    </w:rPr>
  </w:style>
  <w:style w:type="character" w:customStyle="1" w:styleId="13pt">
    <w:name w:val="Основной текст + 13 pt"/>
    <w:basedOn w:val="a7"/>
    <w:rsid w:val="003950A5"/>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1">
    <w:name w:val="Основной текст1"/>
    <w:basedOn w:val="a"/>
    <w:link w:val="a7"/>
    <w:rsid w:val="003950A5"/>
    <w:pPr>
      <w:widowControl w:val="0"/>
      <w:shd w:val="clear" w:color="auto" w:fill="FFFFFF"/>
      <w:spacing w:line="322" w:lineRule="exact"/>
    </w:pPr>
    <w:rPr>
      <w:sz w:val="27"/>
      <w:szCs w:val="27"/>
      <w:lang w:eastAsia="en-US"/>
    </w:rPr>
  </w:style>
  <w:style w:type="paragraph" w:customStyle="1" w:styleId="point">
    <w:name w:val="point"/>
    <w:basedOn w:val="a"/>
    <w:rsid w:val="00AF5933"/>
    <w:pPr>
      <w:spacing w:before="100" w:beforeAutospacing="1" w:after="100" w:afterAutospacing="1"/>
    </w:pPr>
  </w:style>
  <w:style w:type="paragraph" w:customStyle="1" w:styleId="newncpi">
    <w:name w:val="newncpi"/>
    <w:basedOn w:val="a"/>
    <w:rsid w:val="00AF5933"/>
    <w:pPr>
      <w:spacing w:before="100" w:beforeAutospacing="1" w:after="100" w:afterAutospacing="1"/>
    </w:pPr>
  </w:style>
  <w:style w:type="character" w:styleId="a8">
    <w:name w:val="Hyperlink"/>
    <w:basedOn w:val="a0"/>
    <w:uiPriority w:val="99"/>
    <w:unhideWhenUsed/>
    <w:rsid w:val="008802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D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0D0"/>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7D20D0"/>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rsid w:val="000E4D8C"/>
    <w:pPr>
      <w:tabs>
        <w:tab w:val="center" w:pos="4153"/>
        <w:tab w:val="right" w:pos="8306"/>
      </w:tabs>
    </w:pPr>
    <w:rPr>
      <w:sz w:val="20"/>
      <w:szCs w:val="20"/>
    </w:rPr>
  </w:style>
  <w:style w:type="character" w:customStyle="1" w:styleId="a4">
    <w:name w:val="Верхний колонтитул Знак"/>
    <w:basedOn w:val="a0"/>
    <w:link w:val="a3"/>
    <w:rsid w:val="000E4D8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925">
      <w:bodyDiv w:val="1"/>
      <w:marLeft w:val="0"/>
      <w:marRight w:val="0"/>
      <w:marTop w:val="0"/>
      <w:marBottom w:val="0"/>
      <w:divBdr>
        <w:top w:val="none" w:sz="0" w:space="0" w:color="auto"/>
        <w:left w:val="none" w:sz="0" w:space="0" w:color="auto"/>
        <w:bottom w:val="none" w:sz="0" w:space="0" w:color="auto"/>
        <w:right w:val="none" w:sz="0" w:space="0" w:color="auto"/>
      </w:divBdr>
    </w:div>
    <w:div w:id="1002658001">
      <w:bodyDiv w:val="1"/>
      <w:marLeft w:val="0"/>
      <w:marRight w:val="0"/>
      <w:marTop w:val="0"/>
      <w:marBottom w:val="0"/>
      <w:divBdr>
        <w:top w:val="none" w:sz="0" w:space="0" w:color="auto"/>
        <w:left w:val="none" w:sz="0" w:space="0" w:color="auto"/>
        <w:bottom w:val="none" w:sz="0" w:space="0" w:color="auto"/>
        <w:right w:val="none" w:sz="0" w:space="0" w:color="auto"/>
      </w:divBdr>
    </w:div>
    <w:div w:id="122363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A9531170D26B490D5E2C50B1BF30648AEE3CF37A11C1CCB1EBB001EEEABA214F19a95AG" TargetMode="External"/><Relationship Id="rId13" Type="http://schemas.openxmlformats.org/officeDocument/2006/relationships/hyperlink" Target="consultantplus://offline/ref=B25DAD9E854FAD992A587B4D67907A38E74DC19ECAD33A52F794BA7115826D528F7215997EB635134FF51ABB6FVANFP" TargetMode="External"/><Relationship Id="rId18" Type="http://schemas.openxmlformats.org/officeDocument/2006/relationships/hyperlink" Target="consultantplus://offline/ref=0796637CDAB838D92D93C524993A14424C124709882FBF54F3262BF4C656C38770C79022B35EA3817F8C1A5C96eEuAH" TargetMode="External"/><Relationship Id="rId3" Type="http://schemas.openxmlformats.org/officeDocument/2006/relationships/styles" Target="styles.xml"/><Relationship Id="rId21" Type="http://schemas.openxmlformats.org/officeDocument/2006/relationships/hyperlink" Target="consultantplus://offline/ref=5C946D0CEEB04C5E87567942D6D93642901947A064494F714903159CFAA3ED95EBE3BD34396E9FD1D12B796722v2vEH" TargetMode="External"/><Relationship Id="rId7" Type="http://schemas.openxmlformats.org/officeDocument/2006/relationships/hyperlink" Target="consultantplus://offline/ref=BCA9531170D26B490D5E2C50B1BF30648AEE3CF37A11C1CFB5E8B501EEEABA214F19a95AG" TargetMode="External"/><Relationship Id="rId12" Type="http://schemas.openxmlformats.org/officeDocument/2006/relationships/hyperlink" Target="http://www.bellesexport.by" TargetMode="External"/><Relationship Id="rId17" Type="http://schemas.openxmlformats.org/officeDocument/2006/relationships/hyperlink" Target="consultantplus://offline/ref=0796637CDAB838D92D93C524993A14424C124709882FBF54F3262BF4C656C38770C79022B35EA3817F8C1A5E9CeEu7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796637CDAB838D92D93C524993A14424C124709882FBF54F3262BF4C656C38770C79022B35EA3817F8C1A5E9CeEu8H" TargetMode="External"/><Relationship Id="rId20" Type="http://schemas.openxmlformats.org/officeDocument/2006/relationships/hyperlink" Target="consultantplus://offline/ref=5C946D0CEEB04C5E87567942D6D93642901947A064494F714903159CFAA3ED95EBE3BD34396E9FD1D12B796720v2v4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sexport@solo.b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796637CDAB838D92D93C524993A14424C124709882FBF54F3262BF4C656C38770C79022B35EA3817F8C1A5E9CeEuAH" TargetMode="External"/><Relationship Id="rId23" Type="http://schemas.openxmlformats.org/officeDocument/2006/relationships/hyperlink" Target="consultantplus://offline/ref=B25DAD9E854FAD992A587B4D67907A38E74DC19ECADA3D51F492B52C1F8A345E8DV7N5P" TargetMode="External"/><Relationship Id="rId10" Type="http://schemas.openxmlformats.org/officeDocument/2006/relationships/hyperlink" Target="consultantplus://offline/ref=B25DAD9E854FAD992A587B4D67907A38E74DC19ECAD33A52F794BA7115826D528F7215997EB635134FF51ABB66VAN8P" TargetMode="External"/><Relationship Id="rId19" Type="http://schemas.openxmlformats.org/officeDocument/2006/relationships/hyperlink" Target="consultantplus://offline/ref=5C946D0CEEB04C5E87567942D6D93642901947A064494F714903159CFAA3ED95EBE3BD34396E9FD1D12B796720v2v5H" TargetMode="External"/><Relationship Id="rId4" Type="http://schemas.microsoft.com/office/2007/relationships/stylesWithEffects" Target="stylesWithEffects.xml"/><Relationship Id="rId9" Type="http://schemas.openxmlformats.org/officeDocument/2006/relationships/hyperlink" Target="consultantplus://offline/ref=BCA9531170D26B490D5E2C50B1BF30648AEE3CF37A11C1CBB7E6B701EEEABA214F19a95AG" TargetMode="External"/><Relationship Id="rId14" Type="http://schemas.openxmlformats.org/officeDocument/2006/relationships/hyperlink" Target="consultantplus://offline/ref=0796637CDAB838D92D93C524993A14424C124709882FBF54F3262BF4C656C38770C79022B35EA3817F8C1A5E9CeEuCH" TargetMode="External"/><Relationship Id="rId22" Type="http://schemas.openxmlformats.org/officeDocument/2006/relationships/hyperlink" Target="consultantplus://offline/ref=A26C9039E24A3A82F9837957E3C966BB43CCF8AE5B8F454729F15C66EE4C20517E7261EC7E2DA258B3473ED888w7G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C8BF1-8693-422F-A807-7AFCADDD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4037</TotalTime>
  <Pages>14</Pages>
  <Words>4831</Words>
  <Characters>27541</Characters>
  <Application>Microsoft Office Word</Application>
  <DocSecurity>0</DocSecurity>
  <Lines>229</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Журкевич Н.П.</dc:creator>
  <cp:keywords/>
  <dc:description/>
  <cp:lastModifiedBy>Журкевич Н.П.</cp:lastModifiedBy>
  <cp:revision>33</cp:revision>
  <cp:lastPrinted>2016-02-09T17:05:00Z</cp:lastPrinted>
  <dcterms:created xsi:type="dcterms:W3CDTF">2015-12-28T06:57:00Z</dcterms:created>
  <dcterms:modified xsi:type="dcterms:W3CDTF">2016-02-10T07:00:00Z</dcterms:modified>
</cp:coreProperties>
</file>